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A6" w:rsidRDefault="00921D35" w:rsidP="00961AA6">
      <w:pPr>
        <w:tabs>
          <w:tab w:val="left" w:pos="2786"/>
          <w:tab w:val="left" w:pos="3600"/>
        </w:tabs>
        <w:ind w:firstLine="3960"/>
      </w:pPr>
      <w:r>
        <w:rPr>
          <w:noProof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335" w:rsidRDefault="00FF4335" w:rsidP="00961AA6">
      <w:pPr>
        <w:tabs>
          <w:tab w:val="left" w:pos="2786"/>
          <w:tab w:val="left" w:pos="3600"/>
        </w:tabs>
        <w:ind w:firstLine="3960"/>
      </w:pPr>
    </w:p>
    <w:p w:rsidR="00961AA6" w:rsidRDefault="00961AA6" w:rsidP="00961AA6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УПОЛНОМОЧЕННЫЙ ПО ПРАВАМ ЧЕЛОВЕКА</w:t>
      </w:r>
    </w:p>
    <w:p w:rsidR="00961AA6" w:rsidRDefault="00961AA6" w:rsidP="00961AA6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АРХАНГЕЛЬСКОЙ ОБЛАСТИ</w:t>
      </w:r>
    </w:p>
    <w:p w:rsidR="00961AA6" w:rsidRDefault="00961AA6" w:rsidP="00961AA6">
      <w:pPr>
        <w:jc w:val="center"/>
        <w:rPr>
          <w:sz w:val="28"/>
        </w:rPr>
      </w:pPr>
    </w:p>
    <w:p w:rsidR="00961AA6" w:rsidRDefault="006D38F5" w:rsidP="00961AA6">
      <w:pPr>
        <w:jc w:val="center"/>
        <w:rPr>
          <w:b/>
          <w:sz w:val="32"/>
          <w:szCs w:val="32"/>
        </w:rPr>
      </w:pPr>
      <w:r w:rsidRPr="00E20C93">
        <w:rPr>
          <w:b/>
          <w:sz w:val="32"/>
          <w:szCs w:val="32"/>
        </w:rPr>
        <w:t>ПРОТОКОЛ</w:t>
      </w:r>
      <w:r w:rsidR="009F0305">
        <w:rPr>
          <w:b/>
          <w:sz w:val="32"/>
          <w:szCs w:val="32"/>
        </w:rPr>
        <w:t xml:space="preserve"> </w:t>
      </w:r>
    </w:p>
    <w:p w:rsidR="009F0305" w:rsidRPr="00E67ADA" w:rsidRDefault="009F0305" w:rsidP="00961AA6">
      <w:pPr>
        <w:jc w:val="center"/>
        <w:rPr>
          <w:b/>
          <w:sz w:val="28"/>
          <w:szCs w:val="28"/>
        </w:rPr>
      </w:pPr>
    </w:p>
    <w:p w:rsidR="00B37B75" w:rsidRPr="00E67ADA" w:rsidRDefault="00B37B75" w:rsidP="00961AA6">
      <w:pPr>
        <w:jc w:val="center"/>
        <w:rPr>
          <w:b/>
          <w:sz w:val="28"/>
          <w:szCs w:val="28"/>
        </w:rPr>
      </w:pPr>
    </w:p>
    <w:p w:rsidR="006D38F5" w:rsidRPr="009F0305" w:rsidRDefault="007A4ACE" w:rsidP="00961AA6">
      <w:pPr>
        <w:jc w:val="center"/>
        <w:rPr>
          <w:b/>
          <w:sz w:val="28"/>
        </w:rPr>
      </w:pPr>
      <w:r>
        <w:rPr>
          <w:b/>
          <w:sz w:val="28"/>
        </w:rPr>
        <w:t>заседания Экспертного совета по вопросам обеспечения гарантий государственной защиты прав и свобод человека и гражданина при уполномоченном по правам человека в Архангельской области</w:t>
      </w:r>
      <w:r w:rsidR="005C324F">
        <w:rPr>
          <w:b/>
          <w:sz w:val="28"/>
        </w:rPr>
        <w:t xml:space="preserve"> </w:t>
      </w:r>
    </w:p>
    <w:p w:rsidR="00EF200D" w:rsidRPr="009F0305" w:rsidRDefault="00EF200D">
      <w:pPr>
        <w:jc w:val="center"/>
        <w:rPr>
          <w:b/>
          <w:sz w:val="28"/>
        </w:rPr>
      </w:pPr>
    </w:p>
    <w:p w:rsidR="00BF5357" w:rsidRDefault="009F0305" w:rsidP="0030782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30782A">
        <w:rPr>
          <w:sz w:val="28"/>
        </w:rPr>
        <w:t xml:space="preserve">  </w:t>
      </w:r>
    </w:p>
    <w:p w:rsidR="00B37B75" w:rsidRDefault="00B37B75" w:rsidP="00B37B75">
      <w:pPr>
        <w:jc w:val="center"/>
        <w:rPr>
          <w:sz w:val="28"/>
        </w:rPr>
      </w:pPr>
      <w:r w:rsidRPr="009E3898">
        <w:rPr>
          <w:sz w:val="28"/>
        </w:rPr>
        <w:t>г. Архангельск</w:t>
      </w:r>
    </w:p>
    <w:p w:rsidR="00B37B75" w:rsidRDefault="00B37B75" w:rsidP="0030782A">
      <w:pPr>
        <w:jc w:val="center"/>
        <w:rPr>
          <w:sz w:val="28"/>
        </w:rPr>
      </w:pPr>
    </w:p>
    <w:p w:rsidR="00B37B75" w:rsidRDefault="00B37B75" w:rsidP="0030782A">
      <w:pPr>
        <w:jc w:val="center"/>
        <w:rPr>
          <w:sz w:val="28"/>
        </w:rPr>
      </w:pPr>
    </w:p>
    <w:p w:rsidR="009224BF" w:rsidRDefault="00926FA9" w:rsidP="00926FA9">
      <w:pPr>
        <w:rPr>
          <w:sz w:val="28"/>
        </w:rPr>
      </w:pPr>
      <w:r>
        <w:rPr>
          <w:sz w:val="28"/>
        </w:rPr>
        <w:t>24</w:t>
      </w:r>
      <w:r w:rsidR="00F90BC6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="00F90BC6">
        <w:rPr>
          <w:sz w:val="28"/>
        </w:rPr>
        <w:t>201</w:t>
      </w:r>
      <w:r w:rsidR="00921D35">
        <w:rPr>
          <w:sz w:val="28"/>
        </w:rPr>
        <w:t>5</w:t>
      </w:r>
      <w:r w:rsidR="0030782A">
        <w:rPr>
          <w:sz w:val="28"/>
        </w:rPr>
        <w:t xml:space="preserve"> года </w:t>
      </w:r>
      <w:r w:rsidR="00BF5357">
        <w:rPr>
          <w:sz w:val="28"/>
        </w:rPr>
        <w:t xml:space="preserve">                                                                                    </w:t>
      </w:r>
      <w:r w:rsidR="002718C4">
        <w:rPr>
          <w:sz w:val="28"/>
        </w:rPr>
        <w:t xml:space="preserve"> </w:t>
      </w:r>
      <w:r w:rsidR="00BF5357">
        <w:rPr>
          <w:sz w:val="28"/>
        </w:rPr>
        <w:t xml:space="preserve">   № </w:t>
      </w:r>
      <w:r w:rsidR="00921D35">
        <w:rPr>
          <w:sz w:val="28"/>
        </w:rPr>
        <w:t>7</w:t>
      </w:r>
    </w:p>
    <w:p w:rsidR="00B37B75" w:rsidRDefault="00B37B75" w:rsidP="0030782A">
      <w:pPr>
        <w:jc w:val="center"/>
        <w:rPr>
          <w:sz w:val="28"/>
        </w:rPr>
      </w:pPr>
    </w:p>
    <w:p w:rsidR="00D068FC" w:rsidRDefault="00517638" w:rsidP="00D068FC">
      <w:pPr>
        <w:jc w:val="both"/>
        <w:rPr>
          <w:sz w:val="28"/>
        </w:rPr>
      </w:pPr>
      <w:r>
        <w:rPr>
          <w:sz w:val="28"/>
        </w:rPr>
        <w:t>Председатель</w:t>
      </w:r>
      <w:r w:rsidR="00FF520A">
        <w:rPr>
          <w:sz w:val="28"/>
        </w:rPr>
        <w:t xml:space="preserve"> </w:t>
      </w:r>
      <w:r w:rsidR="008F2FC9" w:rsidRPr="008F2FC9">
        <w:rPr>
          <w:sz w:val="28"/>
          <w:szCs w:val="28"/>
        </w:rPr>
        <w:t>–</w:t>
      </w:r>
      <w:r w:rsidR="00D068FC">
        <w:rPr>
          <w:sz w:val="28"/>
        </w:rPr>
        <w:t xml:space="preserve"> </w:t>
      </w:r>
      <w:smartTag w:uri="urn:schemas-microsoft-com:office:smarttags" w:element="PersonName">
        <w:smartTagPr>
          <w:attr w:name="ProductID" w:val="Анисимова Любовь Викторовна"/>
        </w:smartTagPr>
        <w:r w:rsidR="00D068FC">
          <w:rPr>
            <w:sz w:val="28"/>
          </w:rPr>
          <w:t>Анисимова Любовь Викторовна</w:t>
        </w:r>
      </w:smartTag>
      <w:r w:rsidR="008F2FC9">
        <w:rPr>
          <w:sz w:val="28"/>
        </w:rPr>
        <w:t>,</w:t>
      </w:r>
      <w:r w:rsidR="00D068FC">
        <w:rPr>
          <w:sz w:val="28"/>
        </w:rPr>
        <w:t xml:space="preserve"> Уполномоченный по правам ч</w:t>
      </w:r>
      <w:r w:rsidR="008F2FC9">
        <w:rPr>
          <w:sz w:val="28"/>
        </w:rPr>
        <w:t>еловека в Архангельской области</w:t>
      </w:r>
    </w:p>
    <w:p w:rsidR="00D068FC" w:rsidRDefault="00517638" w:rsidP="00D068FC">
      <w:pPr>
        <w:jc w:val="both"/>
        <w:rPr>
          <w:sz w:val="28"/>
        </w:rPr>
      </w:pPr>
      <w:r>
        <w:rPr>
          <w:sz w:val="28"/>
        </w:rPr>
        <w:t>Секретарь</w:t>
      </w:r>
      <w:r w:rsidR="00FF520A">
        <w:rPr>
          <w:sz w:val="28"/>
        </w:rPr>
        <w:t xml:space="preserve"> </w:t>
      </w:r>
      <w:r w:rsidR="002348EA">
        <w:rPr>
          <w:sz w:val="28"/>
        </w:rPr>
        <w:t>–</w:t>
      </w:r>
      <w:r w:rsidR="00B41760">
        <w:rPr>
          <w:sz w:val="28"/>
        </w:rPr>
        <w:t xml:space="preserve"> </w:t>
      </w:r>
      <w:r w:rsidR="002348EA">
        <w:rPr>
          <w:sz w:val="28"/>
        </w:rPr>
        <w:t>Назарян Тамара Юрьевна</w:t>
      </w:r>
      <w:r w:rsidR="008F2FC9">
        <w:rPr>
          <w:sz w:val="28"/>
        </w:rPr>
        <w:t>,</w:t>
      </w:r>
      <w:r w:rsidR="00BB3A11">
        <w:rPr>
          <w:sz w:val="28"/>
        </w:rPr>
        <w:t xml:space="preserve"> </w:t>
      </w:r>
      <w:r w:rsidR="00921D35">
        <w:rPr>
          <w:sz w:val="28"/>
        </w:rPr>
        <w:t>начальник организационно-аналитического отдела</w:t>
      </w:r>
      <w:r w:rsidR="00F90BC6">
        <w:rPr>
          <w:sz w:val="28"/>
        </w:rPr>
        <w:t xml:space="preserve"> </w:t>
      </w:r>
      <w:r w:rsidR="004E25E4">
        <w:rPr>
          <w:sz w:val="28"/>
        </w:rPr>
        <w:t>аппарата У</w:t>
      </w:r>
      <w:r w:rsidR="00D068FC">
        <w:rPr>
          <w:sz w:val="28"/>
        </w:rPr>
        <w:t>полномоченного по правам ч</w:t>
      </w:r>
      <w:r w:rsidR="00993421">
        <w:rPr>
          <w:sz w:val="28"/>
        </w:rPr>
        <w:t>еловека в Архангельской области.</w:t>
      </w:r>
    </w:p>
    <w:p w:rsidR="00B309C9" w:rsidRDefault="00B309C9" w:rsidP="00D068FC">
      <w:pPr>
        <w:jc w:val="both"/>
        <w:rPr>
          <w:sz w:val="28"/>
        </w:rPr>
      </w:pPr>
    </w:p>
    <w:p w:rsidR="00D068FC" w:rsidRDefault="008F2FC9" w:rsidP="00D068FC">
      <w:pPr>
        <w:jc w:val="both"/>
        <w:rPr>
          <w:sz w:val="28"/>
        </w:rPr>
      </w:pPr>
      <w:r>
        <w:rPr>
          <w:sz w:val="28"/>
        </w:rPr>
        <w:t>ПРИСУТСТВОВАЛИ</w:t>
      </w:r>
      <w:r w:rsidR="00D068FC">
        <w:rPr>
          <w:sz w:val="28"/>
        </w:rPr>
        <w:t>:</w:t>
      </w:r>
      <w:r w:rsidR="00A574F0">
        <w:rPr>
          <w:sz w:val="28"/>
        </w:rPr>
        <w:t xml:space="preserve"> </w:t>
      </w:r>
    </w:p>
    <w:p w:rsidR="00B41760" w:rsidRDefault="00B41760" w:rsidP="00D068FC">
      <w:pPr>
        <w:jc w:val="both"/>
        <w:rPr>
          <w:sz w:val="28"/>
        </w:rPr>
      </w:pPr>
    </w:p>
    <w:p w:rsidR="00BB3A11" w:rsidRDefault="00B41760" w:rsidP="00427931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BB3A11">
        <w:rPr>
          <w:sz w:val="28"/>
        </w:rPr>
        <w:t>Члены Экспертного совета:</w:t>
      </w:r>
    </w:p>
    <w:p w:rsidR="009362FC" w:rsidRPr="00BC610D" w:rsidRDefault="00427931" w:rsidP="009362FC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ab/>
      </w:r>
      <w:r w:rsidR="009362FC" w:rsidRPr="00BC610D">
        <w:rPr>
          <w:sz w:val="28"/>
          <w:szCs w:val="28"/>
        </w:rPr>
        <w:t>Поликарпов Александр Ефимович – п</w:t>
      </w:r>
      <w:r w:rsidR="009362FC" w:rsidRPr="00BC610D">
        <w:rPr>
          <w:sz w:val="28"/>
          <w:szCs w:val="28"/>
          <w:shd w:val="clear" w:color="auto" w:fill="FFFFFF"/>
        </w:rPr>
        <w:t>редседатель комитета Архангельского областного Собрания депутатов</w:t>
      </w:r>
      <w:r w:rsidR="009362FC" w:rsidRPr="00BC610D">
        <w:rPr>
          <w:rStyle w:val="apple-converted-space"/>
          <w:sz w:val="28"/>
          <w:szCs w:val="28"/>
          <w:shd w:val="clear" w:color="auto" w:fill="FFFFFF"/>
        </w:rPr>
        <w:t> </w:t>
      </w:r>
      <w:r w:rsidR="009362FC" w:rsidRPr="00BC610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 региональной политике и вопросам местного самоуправления, </w:t>
      </w:r>
      <w:r w:rsidR="009362FC" w:rsidRPr="00BC610D">
        <w:rPr>
          <w:sz w:val="28"/>
          <w:szCs w:val="28"/>
          <w:shd w:val="clear" w:color="auto" w:fill="FFFFFF"/>
        </w:rPr>
        <w:t xml:space="preserve">заместитель председателя комитета </w:t>
      </w:r>
      <w:r w:rsidR="009362FC" w:rsidRPr="00BC610D">
        <w:rPr>
          <w:bCs/>
          <w:sz w:val="28"/>
          <w:szCs w:val="28"/>
          <w:bdr w:val="none" w:sz="0" w:space="0" w:color="auto" w:frame="1"/>
          <w:shd w:val="clear" w:color="auto" w:fill="FFFFFF"/>
        </w:rPr>
        <w:t>по этике и регламенту;</w:t>
      </w:r>
    </w:p>
    <w:p w:rsidR="00B05C8D" w:rsidRPr="00BC610D" w:rsidRDefault="00B05C8D" w:rsidP="00BC61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C610D">
        <w:rPr>
          <w:sz w:val="28"/>
          <w:szCs w:val="28"/>
        </w:rPr>
        <w:t>Чесноков Игорь Александрович</w:t>
      </w:r>
      <w:r w:rsidRPr="00BC610D">
        <w:rPr>
          <w:sz w:val="28"/>
          <w:szCs w:val="28"/>
          <w:shd w:val="clear" w:color="auto" w:fill="FFFFFF"/>
        </w:rPr>
        <w:t xml:space="preserve"> </w:t>
      </w:r>
      <w:r w:rsidR="008F2FC9" w:rsidRPr="00BC610D">
        <w:rPr>
          <w:sz w:val="28"/>
          <w:szCs w:val="28"/>
          <w:shd w:val="clear" w:color="auto" w:fill="FFFFFF"/>
        </w:rPr>
        <w:t>–</w:t>
      </w:r>
      <w:r w:rsidRPr="00BC610D">
        <w:rPr>
          <w:sz w:val="28"/>
          <w:szCs w:val="28"/>
          <w:shd w:val="clear" w:color="auto" w:fill="FFFFFF"/>
        </w:rPr>
        <w:t xml:space="preserve"> заместитель председателя Архангельского областного Собрания депутатов, председатель комитета Архангельского областного Собрания депутатов</w:t>
      </w:r>
      <w:r w:rsidRPr="00BC610D">
        <w:rPr>
          <w:sz w:val="28"/>
          <w:szCs w:val="28"/>
        </w:rPr>
        <w:t xml:space="preserve"> </w:t>
      </w:r>
      <w:r w:rsidRPr="00BC610D">
        <w:rPr>
          <w:bCs/>
          <w:sz w:val="28"/>
          <w:szCs w:val="28"/>
          <w:bdr w:val="none" w:sz="0" w:space="0" w:color="auto" w:frame="1"/>
          <w:shd w:val="clear" w:color="auto" w:fill="FFFFFF"/>
        </w:rPr>
        <w:t>по образованию и науке;</w:t>
      </w:r>
    </w:p>
    <w:p w:rsidR="009362FC" w:rsidRPr="00BC610D" w:rsidRDefault="009362FC" w:rsidP="009362FC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t>Бузинов</w:t>
      </w:r>
      <w:proofErr w:type="spellEnd"/>
      <w:r w:rsidRPr="00BC610D">
        <w:rPr>
          <w:sz w:val="28"/>
          <w:szCs w:val="28"/>
        </w:rPr>
        <w:t xml:space="preserve"> Роман Вячеславович – руководитель </w:t>
      </w:r>
      <w:r w:rsidRPr="00BC610D">
        <w:rPr>
          <w:sz w:val="28"/>
          <w:szCs w:val="28"/>
          <w:shd w:val="clear" w:color="auto" w:fill="FFFFFF"/>
        </w:rPr>
        <w:t>Управления Федеральной службы по надзору в сфере защиты прав потребителей и благополучия человека по Архангельской области;</w:t>
      </w:r>
    </w:p>
    <w:p w:rsidR="00B05C8D" w:rsidRPr="00BC610D" w:rsidRDefault="00B05C8D" w:rsidP="00BC610D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t>Дедюрин</w:t>
      </w:r>
      <w:proofErr w:type="spellEnd"/>
      <w:r w:rsidRPr="00BC610D">
        <w:rPr>
          <w:sz w:val="28"/>
          <w:szCs w:val="28"/>
        </w:rPr>
        <w:t xml:space="preserve"> Николай Михайлович </w:t>
      </w:r>
      <w:r w:rsidR="008F2FC9" w:rsidRPr="00BC610D">
        <w:rPr>
          <w:sz w:val="28"/>
          <w:szCs w:val="28"/>
        </w:rPr>
        <w:t>–</w:t>
      </w:r>
      <w:r w:rsidRPr="00BC610D">
        <w:rPr>
          <w:sz w:val="28"/>
          <w:szCs w:val="28"/>
        </w:rPr>
        <w:t xml:space="preserve"> Управляющий ГУ</w:t>
      </w:r>
      <w:r w:rsidR="008F2FC9" w:rsidRPr="00BC610D">
        <w:rPr>
          <w:sz w:val="28"/>
          <w:szCs w:val="28"/>
        </w:rPr>
        <w:t> </w:t>
      </w:r>
      <w:r w:rsidRPr="00BC610D">
        <w:rPr>
          <w:sz w:val="28"/>
          <w:szCs w:val="28"/>
        </w:rPr>
        <w:t>-</w:t>
      </w:r>
      <w:r w:rsidR="008F2FC9" w:rsidRPr="00BC610D">
        <w:rPr>
          <w:sz w:val="28"/>
          <w:szCs w:val="28"/>
        </w:rPr>
        <w:t> </w:t>
      </w:r>
      <w:r w:rsidRPr="00BC610D">
        <w:rPr>
          <w:sz w:val="28"/>
          <w:szCs w:val="28"/>
        </w:rPr>
        <w:t>Архангельское региональное отделение Фонда социального страхования Российской Федерации;</w:t>
      </w:r>
    </w:p>
    <w:p w:rsidR="00B05C8D" w:rsidRPr="00BC610D" w:rsidRDefault="007321E8" w:rsidP="00BC610D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lastRenderedPageBreak/>
        <w:t>Контиевский</w:t>
      </w:r>
      <w:proofErr w:type="spellEnd"/>
      <w:r w:rsidRPr="00BC610D">
        <w:rPr>
          <w:sz w:val="28"/>
          <w:szCs w:val="28"/>
        </w:rPr>
        <w:t xml:space="preserve"> Андрей Васильевич – председатель избирательной комиссии Архангельской области;</w:t>
      </w:r>
    </w:p>
    <w:p w:rsidR="00B05C8D" w:rsidRPr="00BC610D" w:rsidRDefault="00B05C8D" w:rsidP="00BC610D">
      <w:pPr>
        <w:ind w:firstLine="709"/>
        <w:jc w:val="both"/>
        <w:rPr>
          <w:rStyle w:val="apple-converted-space"/>
          <w:bCs/>
          <w:sz w:val="28"/>
          <w:szCs w:val="28"/>
        </w:rPr>
      </w:pPr>
      <w:r w:rsidRPr="00DE490E">
        <w:rPr>
          <w:sz w:val="28"/>
          <w:szCs w:val="28"/>
        </w:rPr>
        <w:t>Бадьян Татьяна Николаевна</w:t>
      </w:r>
      <w:r w:rsidRPr="00DE490E">
        <w:rPr>
          <w:bCs/>
          <w:sz w:val="28"/>
          <w:szCs w:val="28"/>
        </w:rPr>
        <w:t xml:space="preserve"> </w:t>
      </w:r>
      <w:r w:rsidR="008F2FC9" w:rsidRPr="00DE490E">
        <w:rPr>
          <w:bCs/>
          <w:sz w:val="28"/>
          <w:szCs w:val="28"/>
        </w:rPr>
        <w:t>–</w:t>
      </w:r>
      <w:r w:rsidRPr="00DE490E">
        <w:rPr>
          <w:bCs/>
          <w:sz w:val="28"/>
          <w:szCs w:val="28"/>
        </w:rPr>
        <w:t xml:space="preserve"> заместитель председателя Собрания депутатов Ненецкого автономного округа, председатель комитета, председатель постоянной комиссии Собрания депутатов по социальной политике</w:t>
      </w:r>
      <w:r w:rsidRPr="00DE490E">
        <w:rPr>
          <w:rStyle w:val="apple-converted-space"/>
          <w:bCs/>
          <w:sz w:val="28"/>
          <w:szCs w:val="28"/>
        </w:rPr>
        <w:t>;</w:t>
      </w:r>
    </w:p>
    <w:p w:rsidR="007321E8" w:rsidRPr="00BC610D" w:rsidRDefault="007321E8" w:rsidP="00BC610D">
      <w:pPr>
        <w:ind w:firstLine="709"/>
        <w:jc w:val="both"/>
        <w:rPr>
          <w:sz w:val="28"/>
          <w:szCs w:val="28"/>
        </w:rPr>
      </w:pPr>
      <w:r w:rsidRPr="00BC610D">
        <w:rPr>
          <w:rStyle w:val="apple-converted-space"/>
          <w:bCs/>
          <w:sz w:val="28"/>
          <w:szCs w:val="28"/>
        </w:rPr>
        <w:t>Пуг</w:t>
      </w:r>
      <w:r w:rsidR="00315426" w:rsidRPr="00BC610D">
        <w:rPr>
          <w:rStyle w:val="apple-converted-space"/>
          <w:bCs/>
          <w:sz w:val="28"/>
          <w:szCs w:val="28"/>
        </w:rPr>
        <w:t>а</w:t>
      </w:r>
      <w:r w:rsidRPr="00BC610D">
        <w:rPr>
          <w:rStyle w:val="apple-converted-space"/>
          <w:bCs/>
          <w:sz w:val="28"/>
          <w:szCs w:val="28"/>
        </w:rPr>
        <w:t xml:space="preserve">чёва </w:t>
      </w:r>
      <w:r w:rsidR="00315426" w:rsidRPr="00BC610D">
        <w:rPr>
          <w:rStyle w:val="apple-converted-space"/>
          <w:bCs/>
          <w:sz w:val="28"/>
          <w:szCs w:val="28"/>
        </w:rPr>
        <w:t>Светлана Владимировна - с</w:t>
      </w:r>
      <w:r w:rsidR="00315426" w:rsidRPr="00BC610D">
        <w:rPr>
          <w:sz w:val="28"/>
          <w:szCs w:val="28"/>
        </w:rPr>
        <w:t>тарший помощник прокурора области по взаимодействию с представительными (законодательными) и исполнительными органами области, органами местного самоуправления и по правовому обеспечению;</w:t>
      </w:r>
    </w:p>
    <w:p w:rsidR="00A61E48" w:rsidRPr="00BC610D" w:rsidRDefault="00A61E48" w:rsidP="00BC610D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>Плотников Андрей Владимирович - заместитель начальника полиции (по охране общественного порядка) УМВД России по Архангельской области;</w:t>
      </w:r>
    </w:p>
    <w:p w:rsidR="00A61E48" w:rsidRPr="00BC610D" w:rsidRDefault="00A61E48" w:rsidP="00BC610D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 xml:space="preserve">Евменов Николай Викторович – </w:t>
      </w:r>
      <w:r w:rsidRPr="00BC610D">
        <w:rPr>
          <w:sz w:val="28"/>
          <w:szCs w:val="28"/>
          <w:shd w:val="clear" w:color="auto" w:fill="FFFFFF"/>
        </w:rPr>
        <w:t>Уполномоченный при Губернаторе Архангельской области по защите прав предпринимателей;</w:t>
      </w:r>
    </w:p>
    <w:p w:rsidR="00B05C8D" w:rsidRPr="00BC610D" w:rsidRDefault="00B05C8D" w:rsidP="00BC610D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>Смирнова Ольга Леонидовна - Уполномоченный при Губернаторе Архангельской области по правам ребенка;</w:t>
      </w:r>
    </w:p>
    <w:p w:rsidR="00B05C8D" w:rsidRPr="00BC610D" w:rsidRDefault="00B05C8D" w:rsidP="00BC610D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t>Конопленко</w:t>
      </w:r>
      <w:proofErr w:type="spellEnd"/>
      <w:r w:rsidRPr="00BC610D">
        <w:rPr>
          <w:sz w:val="28"/>
          <w:szCs w:val="28"/>
        </w:rPr>
        <w:t xml:space="preserve"> Эльвира </w:t>
      </w:r>
      <w:proofErr w:type="spellStart"/>
      <w:r w:rsidRPr="00BC610D">
        <w:rPr>
          <w:sz w:val="28"/>
          <w:szCs w:val="28"/>
        </w:rPr>
        <w:t>Расимовна</w:t>
      </w:r>
      <w:proofErr w:type="spellEnd"/>
      <w:r w:rsidRPr="00BC610D">
        <w:rPr>
          <w:sz w:val="28"/>
          <w:szCs w:val="28"/>
        </w:rPr>
        <w:t xml:space="preserve"> </w:t>
      </w:r>
      <w:r w:rsidR="008F2FC9" w:rsidRPr="00BC610D">
        <w:rPr>
          <w:sz w:val="28"/>
          <w:szCs w:val="28"/>
        </w:rPr>
        <w:t>–</w:t>
      </w:r>
      <w:r w:rsidRPr="00BC610D">
        <w:rPr>
          <w:sz w:val="28"/>
          <w:szCs w:val="28"/>
        </w:rPr>
        <w:t xml:space="preserve"> заместитель главного врача по медицинской части ГБУЗ АО «Архангельская клиническая психиатрическая больница», главный внештатный психиатр министерства здравоохранения Архангельской области;</w:t>
      </w:r>
    </w:p>
    <w:p w:rsidR="00A61E48" w:rsidRPr="00BC610D" w:rsidRDefault="00A61E48" w:rsidP="00BC610D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t>Антуфьев</w:t>
      </w:r>
      <w:proofErr w:type="spellEnd"/>
      <w:r w:rsidRPr="00BC610D">
        <w:rPr>
          <w:sz w:val="28"/>
          <w:szCs w:val="28"/>
        </w:rPr>
        <w:t xml:space="preserve"> Сергей </w:t>
      </w:r>
      <w:proofErr w:type="spellStart"/>
      <w:r w:rsidRPr="00BC610D">
        <w:rPr>
          <w:sz w:val="28"/>
          <w:szCs w:val="28"/>
        </w:rPr>
        <w:t>Кимович</w:t>
      </w:r>
      <w:proofErr w:type="spellEnd"/>
      <w:r w:rsidRPr="00BC610D">
        <w:rPr>
          <w:sz w:val="28"/>
          <w:szCs w:val="28"/>
        </w:rPr>
        <w:t xml:space="preserve"> – председатель Архангельского регионального отделения общероссийской общественной организации малого и среднего предпринимательства «ОПОРА РОССИИ»;</w:t>
      </w:r>
    </w:p>
    <w:p w:rsidR="00BC610D" w:rsidRPr="00BC610D" w:rsidRDefault="00BC610D" w:rsidP="00BC610D">
      <w:pPr>
        <w:ind w:firstLine="709"/>
        <w:jc w:val="both"/>
        <w:rPr>
          <w:sz w:val="28"/>
          <w:szCs w:val="28"/>
        </w:rPr>
      </w:pPr>
      <w:proofErr w:type="spellStart"/>
      <w:r w:rsidRPr="00BC610D">
        <w:rPr>
          <w:sz w:val="28"/>
          <w:szCs w:val="28"/>
        </w:rPr>
        <w:t>Лойтер</w:t>
      </w:r>
      <w:proofErr w:type="spellEnd"/>
      <w:r w:rsidRPr="00BC610D">
        <w:rPr>
          <w:sz w:val="28"/>
          <w:szCs w:val="28"/>
        </w:rPr>
        <w:t xml:space="preserve"> Владимир Яковлевич – председатель региональной общественной организации «Союз журналистов Архангельской области»;</w:t>
      </w:r>
    </w:p>
    <w:p w:rsidR="00BC610D" w:rsidRPr="00BC610D" w:rsidRDefault="00BC610D" w:rsidP="00BC610D">
      <w:pPr>
        <w:ind w:firstLine="709"/>
        <w:jc w:val="both"/>
        <w:rPr>
          <w:iCs/>
          <w:sz w:val="28"/>
          <w:szCs w:val="28"/>
        </w:rPr>
      </w:pPr>
      <w:proofErr w:type="spellStart"/>
      <w:r w:rsidRPr="00BC610D">
        <w:rPr>
          <w:iCs/>
          <w:sz w:val="28"/>
          <w:szCs w:val="28"/>
        </w:rPr>
        <w:t>Нельзиков</w:t>
      </w:r>
      <w:proofErr w:type="spellEnd"/>
      <w:r w:rsidRPr="00BC610D">
        <w:rPr>
          <w:iCs/>
          <w:sz w:val="28"/>
          <w:szCs w:val="28"/>
        </w:rPr>
        <w:t xml:space="preserve"> Евгений Викторович – председатель Архангельской областной организации «Всероссийское общество инвалидов»;</w:t>
      </w:r>
    </w:p>
    <w:p w:rsidR="00BC610D" w:rsidRPr="00BC610D" w:rsidRDefault="00BC610D" w:rsidP="00BC61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C610D">
        <w:rPr>
          <w:sz w:val="28"/>
          <w:szCs w:val="28"/>
        </w:rPr>
        <w:t>Зверев Виктор Прохорович – п</w:t>
      </w:r>
      <w:r w:rsidRPr="00BC610D">
        <w:rPr>
          <w:sz w:val="28"/>
          <w:szCs w:val="28"/>
          <w:shd w:val="clear" w:color="auto" w:fill="FFFFFF"/>
        </w:rPr>
        <w:t>редседатель региональной общественной организации «Народная инспекция Архангельской области»;</w:t>
      </w:r>
    </w:p>
    <w:p w:rsidR="00B05C8D" w:rsidRPr="00BC610D" w:rsidRDefault="00BC610D" w:rsidP="00BC610D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 xml:space="preserve">Воробьёв Алексей </w:t>
      </w:r>
      <w:r w:rsidR="00B05C8D" w:rsidRPr="00BC610D">
        <w:rPr>
          <w:sz w:val="28"/>
          <w:szCs w:val="28"/>
        </w:rPr>
        <w:t xml:space="preserve">Владимирович </w:t>
      </w:r>
      <w:r w:rsidR="008F2FC9" w:rsidRPr="00BC610D">
        <w:rPr>
          <w:sz w:val="28"/>
          <w:szCs w:val="28"/>
        </w:rPr>
        <w:t>–</w:t>
      </w:r>
      <w:r w:rsidR="00B05C8D" w:rsidRPr="00BC610D">
        <w:rPr>
          <w:sz w:val="28"/>
          <w:szCs w:val="28"/>
        </w:rPr>
        <w:t xml:space="preserve"> председатель Архангельского регионального общественного движения «Общество защиты прав потребителей»;</w:t>
      </w:r>
    </w:p>
    <w:p w:rsidR="00B05C8D" w:rsidRPr="00BC610D" w:rsidRDefault="00B05C8D" w:rsidP="00BC610D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 xml:space="preserve">Зыкина Татьяна Алексеевна </w:t>
      </w:r>
      <w:r w:rsidR="008F2FC9" w:rsidRPr="00BC610D">
        <w:rPr>
          <w:sz w:val="28"/>
          <w:szCs w:val="28"/>
        </w:rPr>
        <w:t>–</w:t>
      </w:r>
      <w:r w:rsidRPr="00BC610D">
        <w:rPr>
          <w:sz w:val="28"/>
          <w:szCs w:val="28"/>
        </w:rPr>
        <w:t xml:space="preserve"> заведующая кафедрой трудового права и правоведения юридического института ФГАОУ ВПО «С(А)ФУ имени М.В. Ломоносова», Председатель Правления общественной организации «Союз юристов Архангельской области», </w:t>
      </w:r>
      <w:proofErr w:type="spellStart"/>
      <w:r w:rsidRPr="00BC610D">
        <w:rPr>
          <w:sz w:val="28"/>
          <w:szCs w:val="28"/>
        </w:rPr>
        <w:t>к.ю.н</w:t>
      </w:r>
      <w:proofErr w:type="spellEnd"/>
      <w:r w:rsidRPr="00BC610D">
        <w:rPr>
          <w:sz w:val="28"/>
          <w:szCs w:val="28"/>
        </w:rPr>
        <w:t>.;</w:t>
      </w:r>
    </w:p>
    <w:p w:rsidR="00BC610D" w:rsidRPr="00BC610D" w:rsidRDefault="00BC610D" w:rsidP="00BC610D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>Шаляпин Сергей Олегович – заведующий кафедрой теории и истории государства и права юридического института ФГАОУ ВПО «С(А)ФУ имени М.В. Ломоносова», к.и.н.;</w:t>
      </w:r>
    </w:p>
    <w:p w:rsidR="00B05C8D" w:rsidRPr="00BC610D" w:rsidRDefault="00B05C8D" w:rsidP="00BC61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C610D">
        <w:rPr>
          <w:sz w:val="28"/>
          <w:szCs w:val="28"/>
        </w:rPr>
        <w:t xml:space="preserve">Синицкая Наталья Яковлевна </w:t>
      </w:r>
      <w:r w:rsidR="008F2FC9" w:rsidRPr="00BC610D">
        <w:rPr>
          <w:sz w:val="28"/>
          <w:szCs w:val="28"/>
        </w:rPr>
        <w:t>–</w:t>
      </w:r>
      <w:r w:rsidRPr="00BC610D">
        <w:rPr>
          <w:sz w:val="28"/>
          <w:szCs w:val="28"/>
        </w:rPr>
        <w:t xml:space="preserve"> заведующая кафедрой менеджмента Высшей школы экономики и управления ФГАОУ ВПО «С(А)ФУ имени М.В. Ломоносова», профессор, </w:t>
      </w:r>
      <w:proofErr w:type="spellStart"/>
      <w:r w:rsidRPr="00BC610D">
        <w:rPr>
          <w:sz w:val="28"/>
          <w:szCs w:val="28"/>
        </w:rPr>
        <w:t>д.э.н</w:t>
      </w:r>
      <w:proofErr w:type="spellEnd"/>
      <w:r w:rsidRPr="00BC610D">
        <w:rPr>
          <w:sz w:val="28"/>
          <w:szCs w:val="28"/>
        </w:rPr>
        <w:t>.</w:t>
      </w:r>
      <w:r w:rsidRPr="00BC610D">
        <w:rPr>
          <w:color w:val="344261"/>
          <w:sz w:val="28"/>
          <w:szCs w:val="28"/>
          <w:shd w:val="clear" w:color="auto" w:fill="FFFFFF"/>
        </w:rPr>
        <w:t xml:space="preserve">, </w:t>
      </w:r>
      <w:r w:rsidRPr="00BC610D">
        <w:rPr>
          <w:sz w:val="28"/>
          <w:szCs w:val="28"/>
          <w:shd w:val="clear" w:color="auto" w:fill="FFFFFF"/>
        </w:rPr>
        <w:t>почетный работник высшего профессионального образования РФ, академик РАЕ</w:t>
      </w:r>
      <w:r w:rsidR="00BC610D" w:rsidRPr="00BC610D">
        <w:rPr>
          <w:sz w:val="28"/>
          <w:szCs w:val="28"/>
          <w:shd w:val="clear" w:color="auto" w:fill="FFFFFF"/>
        </w:rPr>
        <w:t>;</w:t>
      </w:r>
    </w:p>
    <w:p w:rsidR="00BC610D" w:rsidRPr="00BC610D" w:rsidRDefault="00BC610D" w:rsidP="00BC610D">
      <w:pPr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  <w:shd w:val="clear" w:color="auto" w:fill="FFFFFF"/>
        </w:rPr>
        <w:t>Кузнецова Ольга Витальевна – з</w:t>
      </w:r>
      <w:r w:rsidRPr="00BC610D">
        <w:rPr>
          <w:color w:val="000000"/>
          <w:sz w:val="28"/>
          <w:szCs w:val="28"/>
        </w:rPr>
        <w:t>аведующая отделом информационной и справочно-библиографической деятельности Центральной городской библиотеки имени М.В. Ломоносова МУК «ЦБС» г. Архангельска</w:t>
      </w:r>
    </w:p>
    <w:p w:rsidR="002348EA" w:rsidRDefault="002348EA" w:rsidP="00D068FC">
      <w:pPr>
        <w:jc w:val="both"/>
        <w:rPr>
          <w:sz w:val="28"/>
        </w:rPr>
      </w:pPr>
    </w:p>
    <w:p w:rsidR="0071312E" w:rsidRDefault="00B05C8D" w:rsidP="00D068FC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r w:rsidR="0071312E">
        <w:rPr>
          <w:sz w:val="28"/>
        </w:rPr>
        <w:t>Члены Молодёжного совета по правам человека в Архангельской области</w:t>
      </w:r>
    </w:p>
    <w:p w:rsidR="0071312E" w:rsidRPr="0071312E" w:rsidRDefault="0071312E" w:rsidP="00427931">
      <w:pPr>
        <w:ind w:firstLine="709"/>
        <w:jc w:val="both"/>
        <w:rPr>
          <w:sz w:val="28"/>
          <w:szCs w:val="28"/>
        </w:rPr>
      </w:pPr>
      <w:proofErr w:type="spellStart"/>
      <w:r w:rsidRPr="0071312E">
        <w:rPr>
          <w:sz w:val="28"/>
          <w:szCs w:val="28"/>
        </w:rPr>
        <w:t>Гузенко</w:t>
      </w:r>
      <w:proofErr w:type="spellEnd"/>
      <w:r w:rsidRPr="0071312E">
        <w:rPr>
          <w:sz w:val="28"/>
          <w:szCs w:val="28"/>
        </w:rPr>
        <w:t xml:space="preserve"> Анастасия Юрьевна </w:t>
      </w:r>
      <w:r w:rsidR="008F2FC9" w:rsidRPr="008F2FC9">
        <w:rPr>
          <w:sz w:val="28"/>
          <w:szCs w:val="28"/>
        </w:rPr>
        <w:t>–</w:t>
      </w:r>
      <w:r w:rsidRPr="0071312E">
        <w:rPr>
          <w:sz w:val="28"/>
          <w:szCs w:val="28"/>
        </w:rPr>
        <w:t xml:space="preserve"> студентка ФГАОУ ВПО «САФУ имени М.В.</w:t>
      </w:r>
      <w:r w:rsidR="0072616C">
        <w:rPr>
          <w:sz w:val="28"/>
          <w:szCs w:val="28"/>
        </w:rPr>
        <w:t> </w:t>
      </w:r>
      <w:r w:rsidRPr="0071312E">
        <w:rPr>
          <w:sz w:val="28"/>
          <w:szCs w:val="28"/>
        </w:rPr>
        <w:t>Ломоносова», институт экономики и управления, факультет государственного и муниципального управления; юридический институт; волонтер Архангельской региональной общественной организации по содействию лицам с ментальными особенностями здоровья «МОСТ»;</w:t>
      </w:r>
    </w:p>
    <w:p w:rsidR="0071312E" w:rsidRPr="0071312E" w:rsidRDefault="0071312E" w:rsidP="00427931">
      <w:pPr>
        <w:ind w:firstLine="709"/>
        <w:jc w:val="both"/>
        <w:rPr>
          <w:sz w:val="28"/>
          <w:szCs w:val="28"/>
        </w:rPr>
      </w:pPr>
      <w:proofErr w:type="spellStart"/>
      <w:r w:rsidRPr="0072616C">
        <w:rPr>
          <w:sz w:val="28"/>
          <w:szCs w:val="28"/>
        </w:rPr>
        <w:t>Дрюпин</w:t>
      </w:r>
      <w:proofErr w:type="spellEnd"/>
      <w:r w:rsidRPr="0072616C">
        <w:rPr>
          <w:sz w:val="28"/>
          <w:szCs w:val="28"/>
        </w:rPr>
        <w:t xml:space="preserve"> Андрей Владимирович</w:t>
      </w:r>
      <w:r w:rsidRPr="0072616C">
        <w:rPr>
          <w:color w:val="000000"/>
          <w:sz w:val="28"/>
          <w:szCs w:val="28"/>
        </w:rPr>
        <w:t xml:space="preserve"> </w:t>
      </w:r>
      <w:r w:rsidR="008F2FC9" w:rsidRPr="0072616C">
        <w:rPr>
          <w:color w:val="000000"/>
          <w:sz w:val="28"/>
          <w:szCs w:val="28"/>
        </w:rPr>
        <w:t>–</w:t>
      </w:r>
      <w:r w:rsidRPr="0072616C">
        <w:rPr>
          <w:color w:val="000000"/>
          <w:sz w:val="28"/>
          <w:szCs w:val="28"/>
        </w:rPr>
        <w:t xml:space="preserve"> директор ООО «Криптон»;</w:t>
      </w:r>
    </w:p>
    <w:p w:rsidR="0071312E" w:rsidRPr="00BC610D" w:rsidRDefault="00BC610D" w:rsidP="00427931">
      <w:pPr>
        <w:ind w:firstLine="709"/>
        <w:jc w:val="both"/>
        <w:rPr>
          <w:sz w:val="28"/>
          <w:szCs w:val="28"/>
        </w:rPr>
      </w:pPr>
      <w:r w:rsidRPr="00BC610D">
        <w:rPr>
          <w:color w:val="000000"/>
          <w:sz w:val="28"/>
          <w:szCs w:val="28"/>
        </w:rPr>
        <w:t>Попова Мария Дмитриевна – с</w:t>
      </w:r>
      <w:r w:rsidRPr="00BC610D">
        <w:rPr>
          <w:sz w:val="28"/>
          <w:szCs w:val="28"/>
        </w:rPr>
        <w:t>тудент</w:t>
      </w:r>
      <w:r w:rsidR="00E40403">
        <w:rPr>
          <w:sz w:val="28"/>
          <w:szCs w:val="28"/>
        </w:rPr>
        <w:t>ка</w:t>
      </w:r>
      <w:r w:rsidRPr="00BC610D">
        <w:rPr>
          <w:sz w:val="28"/>
          <w:szCs w:val="28"/>
        </w:rPr>
        <w:t xml:space="preserve"> ФГАОУ ВПО</w:t>
      </w:r>
      <w:r w:rsidR="00E40403">
        <w:rPr>
          <w:sz w:val="28"/>
          <w:szCs w:val="28"/>
        </w:rPr>
        <w:t xml:space="preserve"> «САФУ имени М.В. </w:t>
      </w:r>
      <w:r w:rsidRPr="00BC610D">
        <w:rPr>
          <w:sz w:val="28"/>
          <w:szCs w:val="28"/>
        </w:rPr>
        <w:t>Ломоносова», юридический институт</w:t>
      </w:r>
      <w:r>
        <w:rPr>
          <w:sz w:val="28"/>
          <w:szCs w:val="28"/>
        </w:rPr>
        <w:t>.</w:t>
      </w:r>
    </w:p>
    <w:p w:rsidR="0071312E" w:rsidRDefault="00427931" w:rsidP="00427931">
      <w:pPr>
        <w:tabs>
          <w:tab w:val="left" w:pos="1485"/>
        </w:tabs>
        <w:ind w:firstLine="709"/>
        <w:jc w:val="both"/>
        <w:rPr>
          <w:sz w:val="28"/>
        </w:rPr>
      </w:pPr>
      <w:r>
        <w:rPr>
          <w:sz w:val="28"/>
        </w:rPr>
        <w:tab/>
      </w:r>
    </w:p>
    <w:p w:rsidR="002348EA" w:rsidRDefault="0071312E" w:rsidP="0042793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B05C8D">
        <w:rPr>
          <w:sz w:val="28"/>
        </w:rPr>
        <w:t>Приглашённые</w:t>
      </w:r>
    </w:p>
    <w:p w:rsidR="0071312E" w:rsidRPr="00BC610D" w:rsidRDefault="00BC610D" w:rsidP="00427931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C610D">
        <w:rPr>
          <w:color w:val="000000"/>
          <w:sz w:val="28"/>
          <w:szCs w:val="28"/>
        </w:rPr>
        <w:t>Купеев</w:t>
      </w:r>
      <w:proofErr w:type="spellEnd"/>
      <w:r w:rsidRPr="00BC610D">
        <w:rPr>
          <w:color w:val="000000"/>
          <w:sz w:val="28"/>
          <w:szCs w:val="28"/>
        </w:rPr>
        <w:t xml:space="preserve"> Алан Борисович – в</w:t>
      </w:r>
      <w:r w:rsidRPr="00BC610D">
        <w:rPr>
          <w:sz w:val="28"/>
          <w:szCs w:val="28"/>
        </w:rPr>
        <w:t>ременно исполняющий обязанности начальника УФСИН России по Архангельской области</w:t>
      </w:r>
      <w:r>
        <w:rPr>
          <w:color w:val="000000"/>
          <w:sz w:val="28"/>
          <w:szCs w:val="28"/>
        </w:rPr>
        <w:t>.</w:t>
      </w:r>
    </w:p>
    <w:p w:rsidR="006C0824" w:rsidRDefault="006C0824" w:rsidP="00D068FC">
      <w:pPr>
        <w:jc w:val="both"/>
        <w:rPr>
          <w:sz w:val="28"/>
        </w:rPr>
      </w:pPr>
    </w:p>
    <w:p w:rsidR="00EC2ED6" w:rsidRDefault="00EC2ED6" w:rsidP="0039772C">
      <w:pPr>
        <w:rPr>
          <w:sz w:val="28"/>
        </w:rPr>
      </w:pPr>
    </w:p>
    <w:p w:rsidR="00072E39" w:rsidRDefault="00072E39" w:rsidP="00072E39">
      <w:pPr>
        <w:spacing w:before="48" w:line="317" w:lineRule="exact"/>
        <w:jc w:val="center"/>
        <w:rPr>
          <w:sz w:val="28"/>
          <w:szCs w:val="28"/>
        </w:rPr>
      </w:pPr>
      <w:r w:rsidRPr="00072E39">
        <w:rPr>
          <w:sz w:val="28"/>
          <w:szCs w:val="28"/>
        </w:rPr>
        <w:t>ПОВ</w:t>
      </w:r>
      <w:r w:rsidR="009F56DF">
        <w:rPr>
          <w:sz w:val="28"/>
          <w:szCs w:val="28"/>
        </w:rPr>
        <w:t>ЕС</w:t>
      </w:r>
      <w:r w:rsidR="004F6B88">
        <w:rPr>
          <w:sz w:val="28"/>
          <w:szCs w:val="28"/>
        </w:rPr>
        <w:t>Т</w:t>
      </w:r>
      <w:r w:rsidRPr="00072E39">
        <w:rPr>
          <w:sz w:val="28"/>
          <w:szCs w:val="28"/>
        </w:rPr>
        <w:t>КА ДНЯ:</w:t>
      </w:r>
    </w:p>
    <w:p w:rsidR="00AF4CD4" w:rsidRDefault="00AF4CD4" w:rsidP="00072E39">
      <w:pPr>
        <w:spacing w:before="48" w:line="317" w:lineRule="exact"/>
        <w:jc w:val="center"/>
        <w:rPr>
          <w:sz w:val="28"/>
          <w:szCs w:val="28"/>
        </w:rPr>
      </w:pPr>
    </w:p>
    <w:p w:rsidR="006418FD" w:rsidRPr="00452F16" w:rsidRDefault="00632BCB" w:rsidP="00452F16">
      <w:pPr>
        <w:ind w:firstLine="720"/>
        <w:jc w:val="both"/>
        <w:rPr>
          <w:sz w:val="28"/>
          <w:szCs w:val="28"/>
        </w:rPr>
      </w:pPr>
      <w:r w:rsidRPr="00452F16">
        <w:rPr>
          <w:sz w:val="28"/>
          <w:szCs w:val="28"/>
        </w:rPr>
        <w:t xml:space="preserve">1. </w:t>
      </w:r>
      <w:r w:rsidR="00452F16" w:rsidRPr="00452F16">
        <w:rPr>
          <w:sz w:val="28"/>
          <w:szCs w:val="28"/>
        </w:rPr>
        <w:t xml:space="preserve">Об </w:t>
      </w:r>
      <w:r w:rsidR="006418FD" w:rsidRPr="00452F16">
        <w:rPr>
          <w:sz w:val="28"/>
          <w:szCs w:val="28"/>
        </w:rPr>
        <w:t>итог</w:t>
      </w:r>
      <w:r w:rsidR="00452F16" w:rsidRPr="00452F16">
        <w:rPr>
          <w:sz w:val="28"/>
          <w:szCs w:val="28"/>
        </w:rPr>
        <w:t>ах</w:t>
      </w:r>
      <w:r w:rsidR="006418FD" w:rsidRPr="00452F16">
        <w:rPr>
          <w:sz w:val="28"/>
          <w:szCs w:val="28"/>
        </w:rPr>
        <w:t xml:space="preserve"> деятельности Уполномоченного по правам человека в Архангельской области в 201</w:t>
      </w:r>
      <w:r w:rsidR="00452F16" w:rsidRPr="00452F16">
        <w:rPr>
          <w:sz w:val="28"/>
          <w:szCs w:val="28"/>
        </w:rPr>
        <w:t>5</w:t>
      </w:r>
      <w:r w:rsidR="006418FD" w:rsidRPr="00452F16">
        <w:rPr>
          <w:sz w:val="28"/>
          <w:szCs w:val="28"/>
        </w:rPr>
        <w:t xml:space="preserve"> году.</w:t>
      </w:r>
    </w:p>
    <w:p w:rsidR="00820F9C" w:rsidRPr="00452F16" w:rsidRDefault="00452F16" w:rsidP="0071312E">
      <w:pPr>
        <w:ind w:firstLine="720"/>
        <w:jc w:val="both"/>
        <w:rPr>
          <w:sz w:val="28"/>
          <w:szCs w:val="28"/>
        </w:rPr>
      </w:pPr>
      <w:r w:rsidRPr="00452F16">
        <w:rPr>
          <w:sz w:val="28"/>
          <w:szCs w:val="28"/>
        </w:rPr>
        <w:t>2</w:t>
      </w:r>
      <w:r w:rsidR="006418FD" w:rsidRPr="00452F16">
        <w:rPr>
          <w:sz w:val="28"/>
          <w:szCs w:val="28"/>
        </w:rPr>
        <w:t xml:space="preserve">. </w:t>
      </w:r>
      <w:r w:rsidRPr="00452F16">
        <w:rPr>
          <w:sz w:val="28"/>
          <w:szCs w:val="28"/>
        </w:rPr>
        <w:t xml:space="preserve">О </w:t>
      </w:r>
      <w:r w:rsidRPr="00452F16">
        <w:rPr>
          <w:color w:val="000000"/>
          <w:spacing w:val="-3"/>
          <w:sz w:val="28"/>
          <w:szCs w:val="28"/>
        </w:rPr>
        <w:t>создании института общественных помощников Уполномоченного по правам человека в Архангельской области</w:t>
      </w:r>
      <w:r w:rsidR="00820F9C" w:rsidRPr="00452F16">
        <w:rPr>
          <w:sz w:val="28"/>
          <w:szCs w:val="28"/>
        </w:rPr>
        <w:t xml:space="preserve">. </w:t>
      </w:r>
    </w:p>
    <w:p w:rsidR="00820F9C" w:rsidRDefault="00820F9C" w:rsidP="00820F9C">
      <w:pPr>
        <w:jc w:val="both"/>
        <w:rPr>
          <w:sz w:val="28"/>
          <w:szCs w:val="28"/>
        </w:rPr>
      </w:pPr>
    </w:p>
    <w:p w:rsidR="006418FD" w:rsidRDefault="006418FD" w:rsidP="00820F9C">
      <w:pPr>
        <w:jc w:val="both"/>
        <w:rPr>
          <w:sz w:val="28"/>
          <w:szCs w:val="28"/>
        </w:rPr>
      </w:pPr>
    </w:p>
    <w:p w:rsidR="00632BCB" w:rsidRDefault="00427931" w:rsidP="00632BC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2BCB">
        <w:rPr>
          <w:sz w:val="28"/>
          <w:szCs w:val="28"/>
        </w:rPr>
        <w:t>. СЛУШАЛИ:</w:t>
      </w:r>
    </w:p>
    <w:p w:rsidR="006418FD" w:rsidRDefault="006418FD" w:rsidP="00820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Анисимова Л.В. представила информацию о деятельности института уполномоченного по правам человека в Архангельской области в 201</w:t>
      </w:r>
      <w:r w:rsidR="0072616C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7149C5">
        <w:rPr>
          <w:sz w:val="28"/>
          <w:szCs w:val="28"/>
        </w:rPr>
        <w:t>:</w:t>
      </w:r>
    </w:p>
    <w:p w:rsidR="007149C5" w:rsidRDefault="007149C5" w:rsidP="00820F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074" w:rsidRPr="00A51074">
        <w:rPr>
          <w:sz w:val="28"/>
          <w:szCs w:val="28"/>
        </w:rPr>
        <w:t>–</w:t>
      </w:r>
      <w:r>
        <w:rPr>
          <w:sz w:val="28"/>
          <w:szCs w:val="28"/>
        </w:rPr>
        <w:t xml:space="preserve"> проанализировала статистику жалоб и обращений, поступивших в 2014 году (прогнозные показатели), отметив </w:t>
      </w:r>
      <w:r w:rsidR="00452F16">
        <w:rPr>
          <w:sz w:val="28"/>
          <w:szCs w:val="28"/>
        </w:rPr>
        <w:t>незначительный рост</w:t>
      </w:r>
      <w:r>
        <w:rPr>
          <w:sz w:val="28"/>
          <w:szCs w:val="28"/>
        </w:rPr>
        <w:t xml:space="preserve"> обще</w:t>
      </w:r>
      <w:r w:rsidR="00452F16">
        <w:rPr>
          <w:sz w:val="28"/>
          <w:szCs w:val="28"/>
        </w:rPr>
        <w:t>го</w:t>
      </w:r>
      <w:r>
        <w:rPr>
          <w:sz w:val="28"/>
          <w:szCs w:val="28"/>
        </w:rPr>
        <w:t xml:space="preserve"> количеств</w:t>
      </w:r>
      <w:r w:rsidR="00452F16">
        <w:rPr>
          <w:sz w:val="28"/>
          <w:szCs w:val="28"/>
        </w:rPr>
        <w:t>а</w:t>
      </w:r>
      <w:r>
        <w:rPr>
          <w:sz w:val="28"/>
          <w:szCs w:val="28"/>
        </w:rPr>
        <w:t xml:space="preserve"> обращений</w:t>
      </w:r>
      <w:r w:rsidR="00452F16">
        <w:rPr>
          <w:sz w:val="28"/>
          <w:szCs w:val="28"/>
        </w:rPr>
        <w:t xml:space="preserve"> и обратив внимание на преобладание в </w:t>
      </w:r>
      <w:r w:rsidR="006A0D68">
        <w:rPr>
          <w:sz w:val="28"/>
          <w:szCs w:val="28"/>
        </w:rPr>
        <w:t xml:space="preserve">их </w:t>
      </w:r>
      <w:r w:rsidR="00452F16">
        <w:rPr>
          <w:sz w:val="28"/>
          <w:szCs w:val="28"/>
        </w:rPr>
        <w:t xml:space="preserve">структуре обращений </w:t>
      </w:r>
      <w:r w:rsidR="0000222D">
        <w:rPr>
          <w:sz w:val="28"/>
          <w:szCs w:val="28"/>
        </w:rPr>
        <w:t xml:space="preserve">по вопросам нарушения жилищных </w:t>
      </w:r>
      <w:r w:rsidR="00E661C6">
        <w:rPr>
          <w:sz w:val="28"/>
          <w:szCs w:val="28"/>
        </w:rPr>
        <w:t>прав граждан</w:t>
      </w:r>
      <w:r w:rsidR="006A0D68">
        <w:rPr>
          <w:sz w:val="28"/>
          <w:szCs w:val="28"/>
        </w:rPr>
        <w:t xml:space="preserve"> и в защиту прав подозреваемых, обвиняемых и осуждённых</w:t>
      </w:r>
      <w:r>
        <w:rPr>
          <w:sz w:val="28"/>
          <w:szCs w:val="28"/>
        </w:rPr>
        <w:t>;</w:t>
      </w:r>
    </w:p>
    <w:p w:rsidR="006418FD" w:rsidRPr="007149C5" w:rsidRDefault="00A51074" w:rsidP="006418FD">
      <w:pPr>
        <w:ind w:firstLine="720"/>
        <w:jc w:val="both"/>
        <w:rPr>
          <w:sz w:val="28"/>
          <w:szCs w:val="28"/>
        </w:rPr>
      </w:pPr>
      <w:r w:rsidRPr="00A51074">
        <w:rPr>
          <w:sz w:val="28"/>
          <w:szCs w:val="28"/>
        </w:rPr>
        <w:t>–</w:t>
      </w:r>
      <w:r w:rsidR="007149C5">
        <w:rPr>
          <w:sz w:val="28"/>
          <w:szCs w:val="28"/>
        </w:rPr>
        <w:t xml:space="preserve"> проинформировала о деятельности Уполномоченного по </w:t>
      </w:r>
      <w:r w:rsidR="007149C5" w:rsidRPr="007149C5">
        <w:rPr>
          <w:sz w:val="28"/>
          <w:szCs w:val="28"/>
        </w:rPr>
        <w:t xml:space="preserve">реализации задач, </w:t>
      </w:r>
      <w:r w:rsidR="006418FD" w:rsidRPr="007149C5">
        <w:rPr>
          <w:sz w:val="28"/>
          <w:szCs w:val="28"/>
        </w:rPr>
        <w:t>возложенных на него областным законом от 15</w:t>
      </w:r>
      <w:r w:rsidR="007149C5" w:rsidRPr="007149C5">
        <w:rPr>
          <w:sz w:val="28"/>
          <w:szCs w:val="28"/>
        </w:rPr>
        <w:t>.07.</w:t>
      </w:r>
      <w:r w:rsidR="006418FD" w:rsidRPr="007149C5">
        <w:rPr>
          <w:sz w:val="28"/>
          <w:szCs w:val="28"/>
        </w:rPr>
        <w:t>1997 № 34-10-ОЗ «Об уполномоченном по правам человека в Архангельской области»;</w:t>
      </w:r>
    </w:p>
    <w:p w:rsidR="00DE490E" w:rsidRDefault="00A51074" w:rsidP="00641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1074">
        <w:rPr>
          <w:sz w:val="28"/>
          <w:szCs w:val="28"/>
        </w:rPr>
        <w:t>–</w:t>
      </w:r>
      <w:r w:rsidR="006418FD" w:rsidRPr="001034CF">
        <w:rPr>
          <w:sz w:val="28"/>
          <w:szCs w:val="28"/>
        </w:rPr>
        <w:t xml:space="preserve"> </w:t>
      </w:r>
      <w:r w:rsidR="00DE490E">
        <w:rPr>
          <w:sz w:val="28"/>
          <w:szCs w:val="28"/>
        </w:rPr>
        <w:t xml:space="preserve">остановилась на </w:t>
      </w:r>
      <w:r w:rsidR="006418FD" w:rsidRPr="001034CF">
        <w:rPr>
          <w:bCs/>
          <w:sz w:val="28"/>
          <w:szCs w:val="28"/>
        </w:rPr>
        <w:t xml:space="preserve">реализации задачи по содействию совершенствованию федерального и регионального законодательства </w:t>
      </w:r>
      <w:r w:rsidR="006418FD" w:rsidRPr="001034CF">
        <w:rPr>
          <w:sz w:val="28"/>
          <w:szCs w:val="28"/>
        </w:rPr>
        <w:t>в области защиты прав и свобод человека и гражданина</w:t>
      </w:r>
      <w:r w:rsidR="00DE490E">
        <w:rPr>
          <w:sz w:val="28"/>
          <w:szCs w:val="28"/>
        </w:rPr>
        <w:t>;</w:t>
      </w:r>
    </w:p>
    <w:p w:rsidR="006418FD" w:rsidRDefault="00DE490E" w:rsidP="00641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90E">
        <w:rPr>
          <w:sz w:val="28"/>
          <w:szCs w:val="28"/>
        </w:rPr>
        <w:t>–</w:t>
      </w:r>
      <w:r>
        <w:rPr>
          <w:sz w:val="28"/>
          <w:szCs w:val="28"/>
        </w:rPr>
        <w:t xml:space="preserve"> привлекла внимание к новым формам взаимодействия </w:t>
      </w:r>
      <w:r w:rsidR="006418FD" w:rsidRPr="001034CF">
        <w:rPr>
          <w:sz w:val="28"/>
          <w:szCs w:val="28"/>
        </w:rPr>
        <w:t>с уполномоченными по правам человека в других регионах России, с органами государственной власти и общественными организациями;</w:t>
      </w:r>
    </w:p>
    <w:p w:rsidR="00DE490E" w:rsidRPr="001034CF" w:rsidRDefault="00DE490E" w:rsidP="006418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90E">
        <w:rPr>
          <w:sz w:val="28"/>
          <w:szCs w:val="28"/>
        </w:rPr>
        <w:t>–</w:t>
      </w:r>
      <w:r>
        <w:rPr>
          <w:sz w:val="28"/>
          <w:szCs w:val="28"/>
        </w:rPr>
        <w:t xml:space="preserve"> проинформировала об осуществлении постоянного мониторинга соблюдения прав человека в различных сферах общественной жизни;</w:t>
      </w:r>
    </w:p>
    <w:p w:rsidR="006418FD" w:rsidRDefault="00A51074" w:rsidP="006418FD">
      <w:pPr>
        <w:ind w:firstLine="720"/>
        <w:jc w:val="both"/>
        <w:rPr>
          <w:sz w:val="28"/>
          <w:szCs w:val="28"/>
        </w:rPr>
      </w:pPr>
      <w:r w:rsidRPr="00A51074">
        <w:rPr>
          <w:sz w:val="28"/>
          <w:szCs w:val="28"/>
        </w:rPr>
        <w:lastRenderedPageBreak/>
        <w:t>–</w:t>
      </w:r>
      <w:r w:rsidR="006418FD" w:rsidRPr="001034CF">
        <w:rPr>
          <w:sz w:val="28"/>
          <w:szCs w:val="28"/>
        </w:rPr>
        <w:t xml:space="preserve"> отметила положительный опыт работы, привела конкретные примеры и проблемы функционирования института Уполномоченного.</w:t>
      </w:r>
    </w:p>
    <w:p w:rsidR="00427931" w:rsidRDefault="00427931" w:rsidP="006418FD">
      <w:pPr>
        <w:ind w:firstLine="720"/>
        <w:jc w:val="both"/>
        <w:rPr>
          <w:sz w:val="28"/>
          <w:szCs w:val="28"/>
        </w:rPr>
      </w:pPr>
    </w:p>
    <w:p w:rsidR="00427931" w:rsidRDefault="00427931" w:rsidP="00DE490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DE490E" w:rsidRDefault="00DE490E" w:rsidP="00DE490E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Смирнова О.Л. сообщила, что в 2014 году Л.В. Анисимова награждена благодарственным письмом Уполномоченного </w:t>
      </w:r>
      <w:r>
        <w:rPr>
          <w:sz w:val="28"/>
          <w:szCs w:val="28"/>
        </w:rPr>
        <w:t>при Президенте РФ по правам ребёнка</w:t>
      </w:r>
      <w:r>
        <w:rPr>
          <w:color w:val="000000"/>
          <w:spacing w:val="-3"/>
          <w:sz w:val="28"/>
          <w:szCs w:val="28"/>
        </w:rPr>
        <w:t xml:space="preserve"> П.А. Астахова з</w:t>
      </w:r>
      <w:r>
        <w:rPr>
          <w:sz w:val="28"/>
          <w:szCs w:val="28"/>
        </w:rPr>
        <w:t>а высокий профессионализм, активную жизненную позицию, принципиальность и ответственность в вопросах защиты прав и интересов детей и семей с несовершеннолетними детьми. О</w:t>
      </w:r>
      <w:r>
        <w:rPr>
          <w:color w:val="000000"/>
          <w:spacing w:val="-3"/>
          <w:sz w:val="28"/>
          <w:szCs w:val="28"/>
        </w:rPr>
        <w:t xml:space="preserve">тметила высокую эффективность масштабность деятельности Уполномоченного по правам человека в Архангельской области, особо остановившись на успешном взаимодействии с Уполномоченным при </w:t>
      </w:r>
      <w:r w:rsidRPr="00B05C8D">
        <w:rPr>
          <w:sz w:val="28"/>
          <w:szCs w:val="28"/>
        </w:rPr>
        <w:t>Губернаторе Архангельской области по правам ребенка</w:t>
      </w:r>
      <w:r>
        <w:rPr>
          <w:sz w:val="28"/>
          <w:szCs w:val="28"/>
        </w:rPr>
        <w:t xml:space="preserve">. </w:t>
      </w:r>
    </w:p>
    <w:p w:rsidR="00427931" w:rsidRDefault="00427931" w:rsidP="006418FD">
      <w:pPr>
        <w:ind w:firstLine="720"/>
        <w:jc w:val="both"/>
        <w:rPr>
          <w:color w:val="000000"/>
          <w:spacing w:val="-3"/>
          <w:sz w:val="28"/>
          <w:szCs w:val="28"/>
        </w:rPr>
      </w:pPr>
      <w:proofErr w:type="spellStart"/>
      <w:r w:rsidRPr="00E57E8E">
        <w:rPr>
          <w:sz w:val="28"/>
          <w:szCs w:val="28"/>
        </w:rPr>
        <w:t>Дедюрин</w:t>
      </w:r>
      <w:proofErr w:type="spellEnd"/>
      <w:r w:rsidRPr="00E57E8E">
        <w:rPr>
          <w:sz w:val="28"/>
          <w:szCs w:val="28"/>
        </w:rPr>
        <w:t xml:space="preserve"> Н.М. отметил </w:t>
      </w:r>
      <w:r w:rsidR="00E57E8E" w:rsidRPr="00E57E8E">
        <w:rPr>
          <w:sz w:val="28"/>
          <w:szCs w:val="28"/>
        </w:rPr>
        <w:t xml:space="preserve">положительный опыт многолетнего сотрудничества с Уполномоченным по правам человека в Архангельской области, а также профессионализм и </w:t>
      </w:r>
      <w:r w:rsidR="00E57E8E" w:rsidRPr="00E57E8E">
        <w:rPr>
          <w:color w:val="000000"/>
          <w:spacing w:val="-3"/>
          <w:sz w:val="28"/>
          <w:szCs w:val="28"/>
        </w:rPr>
        <w:t>опыт работы Уполномоченного и его аппарата по разрешению очень широкого спектра проблем.</w:t>
      </w:r>
    </w:p>
    <w:p w:rsidR="00632BCB" w:rsidRDefault="00632BCB" w:rsidP="006418FD">
      <w:pPr>
        <w:ind w:firstLine="720"/>
        <w:jc w:val="both"/>
        <w:rPr>
          <w:sz w:val="28"/>
          <w:szCs w:val="28"/>
        </w:rPr>
      </w:pPr>
    </w:p>
    <w:p w:rsidR="00632BCB" w:rsidRPr="00632BCB" w:rsidRDefault="00632BCB" w:rsidP="00632B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32BCB">
        <w:rPr>
          <w:sz w:val="28"/>
          <w:szCs w:val="28"/>
        </w:rPr>
        <w:t>ПОСТАНОВИЛИ (РЕШИЛИ):</w:t>
      </w:r>
    </w:p>
    <w:p w:rsidR="00632BCB" w:rsidRPr="00632BCB" w:rsidRDefault="00632BCB" w:rsidP="00632BCB">
      <w:pPr>
        <w:ind w:firstLine="720"/>
        <w:jc w:val="both"/>
        <w:rPr>
          <w:sz w:val="28"/>
          <w:szCs w:val="28"/>
        </w:rPr>
      </w:pPr>
      <w:r w:rsidRPr="00632BCB">
        <w:rPr>
          <w:sz w:val="28"/>
          <w:szCs w:val="28"/>
        </w:rPr>
        <w:t>Принять информацию к сведению.</w:t>
      </w:r>
    </w:p>
    <w:p w:rsidR="00632BCB" w:rsidRPr="00632BCB" w:rsidRDefault="00632BCB" w:rsidP="00632BCB">
      <w:pPr>
        <w:ind w:firstLine="709"/>
        <w:jc w:val="both"/>
        <w:rPr>
          <w:sz w:val="28"/>
          <w:szCs w:val="28"/>
        </w:rPr>
      </w:pPr>
      <w:r w:rsidRPr="00632BCB">
        <w:rPr>
          <w:sz w:val="28"/>
          <w:szCs w:val="28"/>
        </w:rPr>
        <w:t>Решение принято единогласно.</w:t>
      </w:r>
    </w:p>
    <w:p w:rsidR="00632BCB" w:rsidRDefault="00632BCB" w:rsidP="00632BCB">
      <w:pPr>
        <w:jc w:val="both"/>
        <w:rPr>
          <w:sz w:val="28"/>
          <w:szCs w:val="28"/>
        </w:rPr>
      </w:pPr>
    </w:p>
    <w:p w:rsidR="004F6B88" w:rsidRDefault="00DE490E" w:rsidP="004937B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6B88">
        <w:rPr>
          <w:sz w:val="28"/>
          <w:szCs w:val="28"/>
        </w:rPr>
        <w:t>. СЛУШАЛИ:</w:t>
      </w:r>
    </w:p>
    <w:p w:rsidR="00DE490E" w:rsidRDefault="004F6B88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Л.В. </w:t>
      </w:r>
      <w:r w:rsidR="00DE490E">
        <w:rPr>
          <w:sz w:val="28"/>
          <w:szCs w:val="28"/>
        </w:rPr>
        <w:t xml:space="preserve">проинформировала о деятельности по внесению изменений в областной закон </w:t>
      </w:r>
      <w:r w:rsidR="00DE490E" w:rsidRPr="007149C5">
        <w:rPr>
          <w:sz w:val="28"/>
          <w:szCs w:val="28"/>
        </w:rPr>
        <w:t>от 15.07.1997 № 34-10-ОЗ «Об уполномоченном по правам человека в Архангельской области</w:t>
      </w:r>
      <w:r w:rsidR="00DE490E">
        <w:rPr>
          <w:sz w:val="28"/>
          <w:szCs w:val="28"/>
        </w:rPr>
        <w:t>» в связи с принятием Федерального закона от 06.04.2015 № 76-ФЗ «</w:t>
      </w:r>
      <w:r w:rsidR="00DE490E" w:rsidRPr="00DE490E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деятельности уп</w:t>
      </w:r>
      <w:r w:rsidR="00DE490E">
        <w:rPr>
          <w:sz w:val="28"/>
          <w:szCs w:val="28"/>
        </w:rPr>
        <w:t>олномоченных по правам человека», а также о дополнении областного закона нормой об общественных помощниках Уполномоченного, положение о которых утверждается Уполномоченным. Представила присутствующим проект Положения об общественных помощниках (прилагается); остановилась на истории вопроса, компетенции и основных принципах деятельности общественных помощников Уполномоченного.</w:t>
      </w:r>
    </w:p>
    <w:p w:rsidR="00DE490E" w:rsidRDefault="00DE490E" w:rsidP="002E09A0">
      <w:pPr>
        <w:ind w:firstLine="720"/>
        <w:jc w:val="both"/>
        <w:rPr>
          <w:sz w:val="28"/>
          <w:szCs w:val="28"/>
        </w:rPr>
      </w:pPr>
    </w:p>
    <w:p w:rsidR="00DE490E" w:rsidRDefault="00DE490E" w:rsidP="00DE490E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</w:t>
      </w:r>
    </w:p>
    <w:p w:rsidR="00DE490E" w:rsidRDefault="00105C31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Зыкина Т.А. дала положительную оценку представленному проекту Положения об общественных помощниках (далее – Положение). Предложила дополнить п.1 проекта требованием незаконченного</w:t>
      </w:r>
      <w:r w:rsidR="00B11B83">
        <w:rPr>
          <w:sz w:val="28"/>
          <w:szCs w:val="28"/>
        </w:rPr>
        <w:t xml:space="preserve"> или неполного</w:t>
      </w:r>
      <w:r>
        <w:rPr>
          <w:sz w:val="28"/>
          <w:szCs w:val="28"/>
        </w:rPr>
        <w:t xml:space="preserve"> высшего образования и снизить возрастной ценз, что позволит </w:t>
      </w:r>
      <w:r w:rsidR="00B11B83">
        <w:rPr>
          <w:sz w:val="28"/>
          <w:szCs w:val="28"/>
        </w:rPr>
        <w:t>назначать общественными помощниками студентов старших курсов.</w:t>
      </w:r>
    </w:p>
    <w:p w:rsidR="00DA2901" w:rsidRDefault="00B11B83" w:rsidP="00DA2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Поликарпов А.Е. согласился с предложением Зыкиной Т.А. Высказал мнение, что норма п.2.2 («С ходатайством о назначении общественного помощника к Уполномоченному вправе обратиться органы государственной </w:t>
      </w:r>
      <w:r>
        <w:rPr>
          <w:sz w:val="28"/>
          <w:szCs w:val="28"/>
        </w:rPr>
        <w:lastRenderedPageBreak/>
        <w:t>власти, органы местного самоуправления, общественные объединения») не вполне соответствует норме п.2.4 («</w:t>
      </w:r>
      <w:r w:rsidRPr="00A20C73">
        <w:rPr>
          <w:sz w:val="28"/>
          <w:szCs w:val="28"/>
        </w:rPr>
        <w:t>Уполномоченный имеет право своим распоряжением в любое время по своему усмотрению прекратить полномочия общественного помощника</w:t>
      </w:r>
      <w:r>
        <w:rPr>
          <w:sz w:val="28"/>
          <w:szCs w:val="28"/>
        </w:rPr>
        <w:t>»), предложил дополнить п.2.4. словами «с пояснением причин». Предложил вопросы материально-технического обеспечения деятельности общественного помощника (п.2.8) определить нормами областного закона. Предложил исключить из п.3.1 дефисы 3 и 4</w:t>
      </w:r>
      <w:r w:rsidR="00DA2901">
        <w:rPr>
          <w:sz w:val="28"/>
          <w:szCs w:val="28"/>
        </w:rPr>
        <w:t>, уполномочивающие общественного помощника «</w:t>
      </w:r>
      <w:r w:rsidR="00DA2901" w:rsidRPr="00075FDC">
        <w:rPr>
          <w:sz w:val="28"/>
          <w:szCs w:val="28"/>
        </w:rPr>
        <w:t>–</w:t>
      </w:r>
      <w:r w:rsidR="00DA2901">
        <w:rPr>
          <w:sz w:val="28"/>
          <w:szCs w:val="28"/>
        </w:rPr>
        <w:t xml:space="preserve"> осуществлять сбор и обобщение информации в области защиты прав и свобод человека на территории соответствующего города или района; </w:t>
      </w:r>
      <w:r w:rsidR="00DA2901" w:rsidRPr="00075FDC">
        <w:rPr>
          <w:sz w:val="28"/>
          <w:szCs w:val="28"/>
        </w:rPr>
        <w:t>–</w:t>
      </w:r>
      <w:r w:rsidR="00DA2901">
        <w:rPr>
          <w:sz w:val="28"/>
          <w:szCs w:val="28"/>
        </w:rPr>
        <w:t xml:space="preserve"> проводить анализ информации о массовых и грубых нарушениях прав и свобод граждан на территории соответствующего города или района и информировать об этих нарушениях Уполномоченного, вносить Уполномоченному предложения по устранению и восстановлению нарушенных прав граждан».</w:t>
      </w:r>
    </w:p>
    <w:p w:rsidR="00DA2901" w:rsidRDefault="00DA2901" w:rsidP="00DA2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Пугачёва С.В. предложила конкретизировать порядок работы общественного помощника с жалобами, дополнив дефис 1 пункта 3.1 словами «на соответствие установленным областным законом требованиям»; дополнить пункт 3.1 получением ответов от органов власти и местного самоуправления на запросы Уполномоченного.</w:t>
      </w:r>
    </w:p>
    <w:p w:rsidR="00DA2901" w:rsidRDefault="00DA2901" w:rsidP="00DA29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Зверев В.П. высказал мнение о неясности формулировки дефиса 3 пункта 3.4 – общественный помощник должен получать специальное поручение для высказывания критических замечаний; предложил заменить «</w:t>
      </w:r>
      <w:r w:rsidR="00A06BE1">
        <w:rPr>
          <w:sz w:val="28"/>
          <w:szCs w:val="28"/>
        </w:rPr>
        <w:t xml:space="preserve">без </w:t>
      </w:r>
      <w:r>
        <w:rPr>
          <w:sz w:val="28"/>
          <w:szCs w:val="28"/>
        </w:rPr>
        <w:t>письменно</w:t>
      </w:r>
      <w:r w:rsidR="00A06BE1">
        <w:rPr>
          <w:sz w:val="28"/>
          <w:szCs w:val="28"/>
        </w:rPr>
        <w:t>го</w:t>
      </w:r>
      <w:r>
        <w:rPr>
          <w:sz w:val="28"/>
          <w:szCs w:val="28"/>
        </w:rPr>
        <w:t xml:space="preserve"> поручени</w:t>
      </w:r>
      <w:r w:rsidR="00A06BE1">
        <w:rPr>
          <w:sz w:val="28"/>
          <w:szCs w:val="28"/>
        </w:rPr>
        <w:t>я</w:t>
      </w:r>
      <w:r>
        <w:rPr>
          <w:sz w:val="28"/>
          <w:szCs w:val="28"/>
        </w:rPr>
        <w:t>» на «</w:t>
      </w:r>
      <w:r w:rsidR="00A06BE1">
        <w:rPr>
          <w:sz w:val="28"/>
          <w:szCs w:val="28"/>
        </w:rPr>
        <w:t xml:space="preserve">без </w:t>
      </w:r>
      <w:r>
        <w:rPr>
          <w:sz w:val="28"/>
          <w:szCs w:val="28"/>
        </w:rPr>
        <w:t>сог</w:t>
      </w:r>
      <w:r w:rsidR="00A06BE1">
        <w:rPr>
          <w:sz w:val="28"/>
          <w:szCs w:val="28"/>
        </w:rPr>
        <w:t>ласия</w:t>
      </w:r>
      <w:r>
        <w:rPr>
          <w:sz w:val="28"/>
          <w:szCs w:val="28"/>
        </w:rPr>
        <w:t>».</w:t>
      </w:r>
    </w:p>
    <w:p w:rsidR="00B11B83" w:rsidRDefault="00DA2901" w:rsidP="002E09A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Конопленко</w:t>
      </w:r>
      <w:proofErr w:type="spellEnd"/>
      <w:r>
        <w:rPr>
          <w:sz w:val="28"/>
          <w:szCs w:val="28"/>
        </w:rPr>
        <w:t xml:space="preserve"> Э.Р. предложила в дефисе 3 пункта 3.4 слова «без письменного поручения Уполномоченного» исключить.</w:t>
      </w:r>
    </w:p>
    <w:p w:rsidR="00A06BE1" w:rsidRDefault="00A06BE1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Евменов Н.В. поддержал предложение о замене в дефисе 3 пункта 3.4 слов «без письменного поручения» на «без согласия».</w:t>
      </w:r>
    </w:p>
    <w:p w:rsidR="00A06BE1" w:rsidRDefault="00A06BE1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Поликарпов А.Е. предложил в дефис 3 пункта 3.4 слова «без письменного поручения Уполномоченного» исключить, поскольку другими нормами Положения установлено, что общественный помощник работает по поручению Уполномоченного.</w:t>
      </w:r>
    </w:p>
    <w:p w:rsidR="00A06BE1" w:rsidRDefault="00A06BE1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Пугачёва С.В. предложила в дефисе 3 пункта 3.4 слова «без письменного поручения Уполномоченного» заменить словами «от имени Уполномоченного».</w:t>
      </w:r>
    </w:p>
    <w:p w:rsidR="00A06BE1" w:rsidRDefault="00A06BE1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Плотников А.В. предложил конкретизировать абзац 2 пункта 2.1 проекта Положения в отношении тяжких и особо тяжких преступлений; закрепить образец удостоверения и журнала учёта удостоверений отдельными приложениями к Положению. Предложил отдельными пунктами определить права и обязанности общественных помощников. Высказал мнение, что </w:t>
      </w:r>
      <w:r w:rsidR="00D2112F">
        <w:rPr>
          <w:sz w:val="28"/>
          <w:szCs w:val="28"/>
        </w:rPr>
        <w:t>в первоначальном варианте Положения права и обязанности целесообразно минимизировать; по мере накопления опыта деятельности общественных помощников данные пункты могут быть расширены.</w:t>
      </w:r>
    </w:p>
    <w:p w:rsidR="00D2112F" w:rsidRDefault="00D2112F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Евменов Н.В. проинформировал об имеющемся опыте деятельности общественных представителей и общественных омбудсменов Уполномоченного при Губернаторе Архангельской области по защите прав </w:t>
      </w:r>
      <w:r>
        <w:rPr>
          <w:sz w:val="28"/>
          <w:szCs w:val="28"/>
        </w:rPr>
        <w:lastRenderedPageBreak/>
        <w:t>предпринимателей, остановившись на отсутствии жёстких рамок работы (подготовка ежеквартальных отчётов); подборе кандидатур исходя из имеющегося опыта и рекомендаций муниципальных образований; при назначении в качестве общественных помощников депутатов представительных органов власти необходимости чётко разделять деятельность общественных помощников и деятельность депутатов.</w:t>
      </w:r>
    </w:p>
    <w:p w:rsidR="00D2112F" w:rsidRDefault="00D2112F" w:rsidP="002E09A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Бузинов</w:t>
      </w:r>
      <w:proofErr w:type="spellEnd"/>
      <w:r>
        <w:rPr>
          <w:sz w:val="28"/>
          <w:szCs w:val="28"/>
        </w:rPr>
        <w:t xml:space="preserve"> Р.В.</w:t>
      </w:r>
      <w:r w:rsidR="009362FC">
        <w:rPr>
          <w:sz w:val="28"/>
          <w:szCs w:val="28"/>
        </w:rPr>
        <w:t xml:space="preserve"> отметил, что в настоящее время проведение проверок жёстко регламентировано законодательством, в том числе в части их участников, в связи с чем реализация общественным помощником соответствующего полномочия (дефис 5 пункта3.1) может вызвать затруднения.</w:t>
      </w:r>
    </w:p>
    <w:p w:rsidR="009362FC" w:rsidRDefault="009362FC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Анисимова Л.В. прокомментировала, что деятельность Уполномоченного не предполагает осуществления законодательно регламентированных проверок с оформлением обязательных к исполнению предписаний, поэтому назначение этой нормы – ознакомление общественного помощника с обстоятельствами обращения непосредственно на месте; предполагается проверка по обстоятельствам жалобы.</w:t>
      </w:r>
    </w:p>
    <w:p w:rsidR="009362FC" w:rsidRDefault="009362FC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Чесноков </w:t>
      </w:r>
      <w:r w:rsidR="00AA41DD">
        <w:rPr>
          <w:sz w:val="28"/>
          <w:szCs w:val="28"/>
        </w:rPr>
        <w:t xml:space="preserve">И.А. порекомендовал уточнить норму пункта 2.2 в отношении Архангельского областного Собрания депутатов и представительных органов местного самоуправления, поскольку </w:t>
      </w:r>
      <w:r w:rsidR="008D176A">
        <w:rPr>
          <w:sz w:val="28"/>
          <w:szCs w:val="28"/>
        </w:rPr>
        <w:t>предложенная формулировка позволяет рекомендовать кандидатуру общественного помощника и представительным органом (через сессию), и каждым депутатом.</w:t>
      </w:r>
    </w:p>
    <w:p w:rsidR="008D176A" w:rsidRDefault="008D176A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Поликарпов А.Е. предложил в абзаце 1 пункта 2.2 сохранить право на ходатайство о назначении общественного помощника исключительно за общественными объединениями.</w:t>
      </w:r>
    </w:p>
    <w:p w:rsidR="008D176A" w:rsidRDefault="008D176A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Синицкая Н.Я. предложила в абзаце 1 пункта 2.2 сохранить право на ходатайство о назначении общественного помощника исключительно за органами исполнительной власти.</w:t>
      </w:r>
    </w:p>
    <w:p w:rsidR="008D176A" w:rsidRDefault="008D176A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Чесноков И.А. предложил исключить норму абзаца 1 пункта 2.2, поскольку назначение общественных помощников осуществляется Уполномоченным самостоятельно, и Уполномоченный вправе инициативно запросить информацию о кандидатах у </w:t>
      </w:r>
      <w:r w:rsidRPr="006F50A7">
        <w:rPr>
          <w:sz w:val="28"/>
          <w:szCs w:val="28"/>
        </w:rPr>
        <w:t>органов местного самоуправления, общественных объединений</w:t>
      </w:r>
      <w:r>
        <w:rPr>
          <w:sz w:val="28"/>
          <w:szCs w:val="28"/>
        </w:rPr>
        <w:t>.</w:t>
      </w:r>
    </w:p>
    <w:p w:rsidR="00A06BE1" w:rsidRDefault="008A3C14" w:rsidP="002E09A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Дедюрин</w:t>
      </w:r>
      <w:proofErr w:type="spellEnd"/>
      <w:r>
        <w:rPr>
          <w:sz w:val="28"/>
          <w:szCs w:val="28"/>
        </w:rPr>
        <w:t xml:space="preserve"> Н.М. предложил включить норму о проведении Уполномоченным консультаций по кандидатам в общественные помощники.</w:t>
      </w:r>
    </w:p>
    <w:p w:rsidR="008A3C14" w:rsidRDefault="008A3C14" w:rsidP="002E09A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Антуфьев</w:t>
      </w:r>
      <w:proofErr w:type="spellEnd"/>
      <w:r>
        <w:rPr>
          <w:sz w:val="28"/>
          <w:szCs w:val="28"/>
        </w:rPr>
        <w:t xml:space="preserve"> С.К. предложил сохранить предложенную формулировку абзаца 1 пункта 2.2 Положения, поскольку окончательный выбор осуществляется Уполномоченным.</w:t>
      </w:r>
    </w:p>
    <w:p w:rsidR="008A3C14" w:rsidRDefault="008A3C14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Зыкина Т.А. предложила уточнить, какой период времени подразумевается под формулировкой «фотографии кандидата … (последних лет)», определив период 6 месяцев.</w:t>
      </w:r>
    </w:p>
    <w:p w:rsidR="008A3C14" w:rsidRDefault="008A3C14" w:rsidP="002E09A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Дрюпин</w:t>
      </w:r>
      <w:proofErr w:type="spellEnd"/>
      <w:r>
        <w:rPr>
          <w:sz w:val="28"/>
          <w:szCs w:val="28"/>
        </w:rPr>
        <w:t xml:space="preserve"> А.В. поддержал предложенный проект Положения.</w:t>
      </w:r>
    </w:p>
    <w:p w:rsidR="008A3C14" w:rsidRDefault="008A3C14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Чесноков И.А. предложил по итогам состоявшегося обсуждения принять предложенный проект Положения об общественных помощниках Уполномоченного по правам человека в Архангельской области за основу.</w:t>
      </w:r>
    </w:p>
    <w:p w:rsidR="006F3696" w:rsidRDefault="006F3696" w:rsidP="002E09A0">
      <w:pPr>
        <w:ind w:firstLine="720"/>
        <w:jc w:val="both"/>
        <w:rPr>
          <w:sz w:val="28"/>
          <w:szCs w:val="28"/>
        </w:rPr>
      </w:pPr>
    </w:p>
    <w:p w:rsidR="006F3696" w:rsidRDefault="006F3696" w:rsidP="006F36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ПОСТАНОВИЛИ (РЕШИЛИ):</w:t>
      </w:r>
    </w:p>
    <w:p w:rsidR="006F3696" w:rsidRDefault="004937B4" w:rsidP="002E09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представленный</w:t>
      </w:r>
      <w:r w:rsidR="008A3C14">
        <w:rPr>
          <w:sz w:val="28"/>
          <w:szCs w:val="28"/>
        </w:rPr>
        <w:t xml:space="preserve"> проект Положения об общественных помощниках Уполномоченного по правам человека в Архангельской области, рассматривая его как основу для подготовки окончательного документа</w:t>
      </w:r>
      <w:r>
        <w:rPr>
          <w:sz w:val="28"/>
          <w:szCs w:val="28"/>
        </w:rPr>
        <w:t>.</w:t>
      </w:r>
    </w:p>
    <w:p w:rsidR="004937B4" w:rsidRPr="00F5043A" w:rsidRDefault="004937B4" w:rsidP="00503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14496" w:rsidRDefault="00C14496" w:rsidP="005035C7">
      <w:pPr>
        <w:jc w:val="both"/>
        <w:rPr>
          <w:sz w:val="28"/>
          <w:szCs w:val="28"/>
        </w:rPr>
      </w:pPr>
    </w:p>
    <w:p w:rsidR="007A7C58" w:rsidRDefault="007A7C58" w:rsidP="00DC52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24324" w:rsidRPr="0045462B" w:rsidRDefault="00524324" w:rsidP="0052432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8F2FC9" w:rsidRPr="00364D55" w:rsidTr="00364D55">
        <w:tc>
          <w:tcPr>
            <w:tcW w:w="4785" w:type="dxa"/>
          </w:tcPr>
          <w:p w:rsidR="008F2FC9" w:rsidRPr="00364D55" w:rsidRDefault="008F2FC9" w:rsidP="00364D5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64D5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962" w:type="dxa"/>
            <w:tcMar>
              <w:left w:w="2835" w:type="dxa"/>
            </w:tcMar>
            <w:vAlign w:val="bottom"/>
          </w:tcPr>
          <w:p w:rsidR="008F2FC9" w:rsidRPr="00364D55" w:rsidRDefault="008F2FC9" w:rsidP="00364D55">
            <w:pPr>
              <w:spacing w:line="235" w:lineRule="auto"/>
              <w:rPr>
                <w:sz w:val="28"/>
                <w:szCs w:val="28"/>
              </w:rPr>
            </w:pPr>
            <w:r w:rsidRPr="00364D55">
              <w:rPr>
                <w:sz w:val="28"/>
                <w:szCs w:val="28"/>
              </w:rPr>
              <w:t>Л.В. Анисимова</w:t>
            </w:r>
          </w:p>
        </w:tc>
      </w:tr>
      <w:tr w:rsidR="008F2FC9" w:rsidRPr="00364D55" w:rsidTr="00364D55">
        <w:tc>
          <w:tcPr>
            <w:tcW w:w="4785" w:type="dxa"/>
          </w:tcPr>
          <w:p w:rsidR="008F2FC9" w:rsidRPr="00364D55" w:rsidRDefault="008F2FC9" w:rsidP="00364D5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tcMar>
              <w:left w:w="2835" w:type="dxa"/>
            </w:tcMar>
            <w:vAlign w:val="bottom"/>
          </w:tcPr>
          <w:p w:rsidR="008F2FC9" w:rsidRPr="00364D55" w:rsidRDefault="008F2FC9" w:rsidP="00364D55">
            <w:pPr>
              <w:spacing w:line="235" w:lineRule="auto"/>
              <w:rPr>
                <w:sz w:val="28"/>
                <w:szCs w:val="28"/>
              </w:rPr>
            </w:pPr>
          </w:p>
        </w:tc>
      </w:tr>
      <w:tr w:rsidR="008F2FC9" w:rsidRPr="00364D55" w:rsidTr="00364D55">
        <w:tc>
          <w:tcPr>
            <w:tcW w:w="4785" w:type="dxa"/>
          </w:tcPr>
          <w:p w:rsidR="008F2FC9" w:rsidRPr="00364D55" w:rsidRDefault="008F2FC9" w:rsidP="00364D5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364D55">
              <w:rPr>
                <w:sz w:val="28"/>
                <w:szCs w:val="28"/>
              </w:rPr>
              <w:t>Секретарь</w:t>
            </w:r>
          </w:p>
        </w:tc>
        <w:tc>
          <w:tcPr>
            <w:tcW w:w="4962" w:type="dxa"/>
            <w:tcMar>
              <w:left w:w="2835" w:type="dxa"/>
            </w:tcMar>
            <w:vAlign w:val="bottom"/>
          </w:tcPr>
          <w:p w:rsidR="008F2FC9" w:rsidRPr="00364D55" w:rsidRDefault="008F2FC9" w:rsidP="00364D55">
            <w:pPr>
              <w:spacing w:line="235" w:lineRule="auto"/>
              <w:rPr>
                <w:sz w:val="28"/>
                <w:szCs w:val="28"/>
              </w:rPr>
            </w:pPr>
            <w:r w:rsidRPr="00364D55">
              <w:rPr>
                <w:sz w:val="28"/>
                <w:szCs w:val="28"/>
              </w:rPr>
              <w:t>Т.Ю.Назарян</w:t>
            </w:r>
          </w:p>
        </w:tc>
      </w:tr>
      <w:tr w:rsidR="008F2FC9" w:rsidRPr="00364D55" w:rsidTr="00364D55">
        <w:tc>
          <w:tcPr>
            <w:tcW w:w="4785" w:type="dxa"/>
          </w:tcPr>
          <w:p w:rsidR="008F2FC9" w:rsidRPr="00364D55" w:rsidRDefault="008F2FC9" w:rsidP="00364D55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F2FC9" w:rsidRPr="00364D55" w:rsidRDefault="008F2FC9" w:rsidP="00364D55">
            <w:pPr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</w:tbl>
    <w:p w:rsidR="00EF200D" w:rsidRPr="00BE4ED7" w:rsidRDefault="00EF200D" w:rsidP="008F2FC9">
      <w:pPr>
        <w:spacing w:before="72" w:line="326" w:lineRule="exact"/>
        <w:ind w:firstLine="552"/>
        <w:jc w:val="both"/>
      </w:pPr>
    </w:p>
    <w:sectPr w:rsidR="00EF200D" w:rsidRPr="00BE4ED7" w:rsidSect="008F2FC9">
      <w:headerReference w:type="even" r:id="rId8"/>
      <w:headerReference w:type="default" r:id="rId9"/>
      <w:pgSz w:w="11906" w:h="16838" w:code="9"/>
      <w:pgMar w:top="1134" w:right="737" w:bottom="1134" w:left="1531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94" w:rsidRDefault="00CD6C94">
      <w:r>
        <w:separator/>
      </w:r>
    </w:p>
  </w:endnote>
  <w:endnote w:type="continuationSeparator" w:id="0">
    <w:p w:rsidR="00CD6C94" w:rsidRDefault="00CD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94" w:rsidRDefault="00CD6C94">
      <w:r>
        <w:separator/>
      </w:r>
    </w:p>
  </w:footnote>
  <w:footnote w:type="continuationSeparator" w:id="0">
    <w:p w:rsidR="00CD6C94" w:rsidRDefault="00CD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A" w:rsidRDefault="003B2DD8" w:rsidP="00C3443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50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0BA" w:rsidRDefault="004350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0BA" w:rsidRDefault="003B2DD8" w:rsidP="00C3443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50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0403">
      <w:rPr>
        <w:rStyle w:val="a9"/>
        <w:noProof/>
      </w:rPr>
      <w:t>2</w:t>
    </w:r>
    <w:r>
      <w:rPr>
        <w:rStyle w:val="a9"/>
      </w:rPr>
      <w:fldChar w:fldCharType="end"/>
    </w:r>
  </w:p>
  <w:p w:rsidR="004350BA" w:rsidRDefault="004350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F01"/>
    <w:multiLevelType w:val="hybridMultilevel"/>
    <w:tmpl w:val="5E1AA09E"/>
    <w:lvl w:ilvl="0" w:tplc="8000E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C01DED"/>
    <w:multiLevelType w:val="hybridMultilevel"/>
    <w:tmpl w:val="F5C4081E"/>
    <w:lvl w:ilvl="0" w:tplc="91341416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CA7"/>
    <w:rsid w:val="0000222D"/>
    <w:rsid w:val="000032AD"/>
    <w:rsid w:val="000038D7"/>
    <w:rsid w:val="00003D93"/>
    <w:rsid w:val="00011760"/>
    <w:rsid w:val="00013C43"/>
    <w:rsid w:val="0001464C"/>
    <w:rsid w:val="000277D9"/>
    <w:rsid w:val="00036DCC"/>
    <w:rsid w:val="00040D7E"/>
    <w:rsid w:val="000438FD"/>
    <w:rsid w:val="0006017E"/>
    <w:rsid w:val="0006109F"/>
    <w:rsid w:val="0007025B"/>
    <w:rsid w:val="0007286D"/>
    <w:rsid w:val="00072E39"/>
    <w:rsid w:val="00073577"/>
    <w:rsid w:val="000C5784"/>
    <w:rsid w:val="000D0315"/>
    <w:rsid w:val="000D0665"/>
    <w:rsid w:val="000D160D"/>
    <w:rsid w:val="000D180E"/>
    <w:rsid w:val="000E0D46"/>
    <w:rsid w:val="000E2C53"/>
    <w:rsid w:val="000F6000"/>
    <w:rsid w:val="000F6646"/>
    <w:rsid w:val="001034CF"/>
    <w:rsid w:val="00105C31"/>
    <w:rsid w:val="0011472B"/>
    <w:rsid w:val="001262CA"/>
    <w:rsid w:val="00133986"/>
    <w:rsid w:val="00135453"/>
    <w:rsid w:val="001551E0"/>
    <w:rsid w:val="00155772"/>
    <w:rsid w:val="001560BF"/>
    <w:rsid w:val="001643B7"/>
    <w:rsid w:val="00176892"/>
    <w:rsid w:val="0019197E"/>
    <w:rsid w:val="00193BF8"/>
    <w:rsid w:val="001954A9"/>
    <w:rsid w:val="001A1DD1"/>
    <w:rsid w:val="001B03DB"/>
    <w:rsid w:val="001B5C73"/>
    <w:rsid w:val="001B6A57"/>
    <w:rsid w:val="001C2E08"/>
    <w:rsid w:val="001D5D02"/>
    <w:rsid w:val="001E3551"/>
    <w:rsid w:val="001E49E0"/>
    <w:rsid w:val="001F0B22"/>
    <w:rsid w:val="001F309F"/>
    <w:rsid w:val="001F42B2"/>
    <w:rsid w:val="001F6AD6"/>
    <w:rsid w:val="00201225"/>
    <w:rsid w:val="0021035A"/>
    <w:rsid w:val="0021226E"/>
    <w:rsid w:val="00215602"/>
    <w:rsid w:val="002221D4"/>
    <w:rsid w:val="00223E46"/>
    <w:rsid w:val="002348EA"/>
    <w:rsid w:val="00236E9C"/>
    <w:rsid w:val="0024490A"/>
    <w:rsid w:val="00253B91"/>
    <w:rsid w:val="00270F49"/>
    <w:rsid w:val="0027145F"/>
    <w:rsid w:val="002718C4"/>
    <w:rsid w:val="00272D7F"/>
    <w:rsid w:val="002845FD"/>
    <w:rsid w:val="002A1C0D"/>
    <w:rsid w:val="002A1E50"/>
    <w:rsid w:val="002B41B7"/>
    <w:rsid w:val="002C3AA9"/>
    <w:rsid w:val="002C73D1"/>
    <w:rsid w:val="002D17F6"/>
    <w:rsid w:val="002D495A"/>
    <w:rsid w:val="002D6233"/>
    <w:rsid w:val="002E09A0"/>
    <w:rsid w:val="002E2EC7"/>
    <w:rsid w:val="002E7C0B"/>
    <w:rsid w:val="002F0B2E"/>
    <w:rsid w:val="002F1097"/>
    <w:rsid w:val="002F5100"/>
    <w:rsid w:val="0030029E"/>
    <w:rsid w:val="0030782A"/>
    <w:rsid w:val="00313464"/>
    <w:rsid w:val="00315426"/>
    <w:rsid w:val="00315CAA"/>
    <w:rsid w:val="00322B01"/>
    <w:rsid w:val="00353D92"/>
    <w:rsid w:val="00364D55"/>
    <w:rsid w:val="00367625"/>
    <w:rsid w:val="003836A8"/>
    <w:rsid w:val="0038690F"/>
    <w:rsid w:val="00395890"/>
    <w:rsid w:val="003960ED"/>
    <w:rsid w:val="0039772C"/>
    <w:rsid w:val="003B2DD8"/>
    <w:rsid w:val="003B7231"/>
    <w:rsid w:val="003C04E1"/>
    <w:rsid w:val="003C1E75"/>
    <w:rsid w:val="003C37F1"/>
    <w:rsid w:val="003C60F5"/>
    <w:rsid w:val="003E385B"/>
    <w:rsid w:val="003F08F2"/>
    <w:rsid w:val="003F219B"/>
    <w:rsid w:val="003F2A6E"/>
    <w:rsid w:val="003F6E01"/>
    <w:rsid w:val="00407B83"/>
    <w:rsid w:val="00417CB1"/>
    <w:rsid w:val="004228F0"/>
    <w:rsid w:val="00422BA1"/>
    <w:rsid w:val="004276BD"/>
    <w:rsid w:val="00427931"/>
    <w:rsid w:val="00431F21"/>
    <w:rsid w:val="00432BB5"/>
    <w:rsid w:val="004350BA"/>
    <w:rsid w:val="004374DA"/>
    <w:rsid w:val="00437D89"/>
    <w:rsid w:val="00443DF3"/>
    <w:rsid w:val="00452F16"/>
    <w:rsid w:val="0045462B"/>
    <w:rsid w:val="00457427"/>
    <w:rsid w:val="00462220"/>
    <w:rsid w:val="00492FC1"/>
    <w:rsid w:val="004937B4"/>
    <w:rsid w:val="004A0692"/>
    <w:rsid w:val="004A4556"/>
    <w:rsid w:val="004B48E4"/>
    <w:rsid w:val="004C3316"/>
    <w:rsid w:val="004C473F"/>
    <w:rsid w:val="004C5F6A"/>
    <w:rsid w:val="004C622D"/>
    <w:rsid w:val="004D1FD3"/>
    <w:rsid w:val="004D6E80"/>
    <w:rsid w:val="004E1B1B"/>
    <w:rsid w:val="004E1B54"/>
    <w:rsid w:val="004E25E4"/>
    <w:rsid w:val="004F6B88"/>
    <w:rsid w:val="005035C7"/>
    <w:rsid w:val="00512F7D"/>
    <w:rsid w:val="00517638"/>
    <w:rsid w:val="00524324"/>
    <w:rsid w:val="00532036"/>
    <w:rsid w:val="005344A8"/>
    <w:rsid w:val="00535188"/>
    <w:rsid w:val="005440F9"/>
    <w:rsid w:val="005473B2"/>
    <w:rsid w:val="00554C21"/>
    <w:rsid w:val="0055750E"/>
    <w:rsid w:val="0056270A"/>
    <w:rsid w:val="0056533F"/>
    <w:rsid w:val="00565B33"/>
    <w:rsid w:val="005766AD"/>
    <w:rsid w:val="00583AD2"/>
    <w:rsid w:val="0059177D"/>
    <w:rsid w:val="00591805"/>
    <w:rsid w:val="00596366"/>
    <w:rsid w:val="005A4C8A"/>
    <w:rsid w:val="005C030C"/>
    <w:rsid w:val="005C324F"/>
    <w:rsid w:val="005D58AB"/>
    <w:rsid w:val="005E528E"/>
    <w:rsid w:val="006062AE"/>
    <w:rsid w:val="00612ACE"/>
    <w:rsid w:val="0061415D"/>
    <w:rsid w:val="006248D8"/>
    <w:rsid w:val="00632BCB"/>
    <w:rsid w:val="00637FEC"/>
    <w:rsid w:val="00640E5C"/>
    <w:rsid w:val="006416E9"/>
    <w:rsid w:val="006418FD"/>
    <w:rsid w:val="00655B97"/>
    <w:rsid w:val="00655FCA"/>
    <w:rsid w:val="00656D49"/>
    <w:rsid w:val="006572F8"/>
    <w:rsid w:val="006633FE"/>
    <w:rsid w:val="00670A32"/>
    <w:rsid w:val="00676481"/>
    <w:rsid w:val="0068074D"/>
    <w:rsid w:val="00684B3E"/>
    <w:rsid w:val="006A0D68"/>
    <w:rsid w:val="006B045F"/>
    <w:rsid w:val="006C0824"/>
    <w:rsid w:val="006D371A"/>
    <w:rsid w:val="006D38F5"/>
    <w:rsid w:val="006D7E06"/>
    <w:rsid w:val="006F3696"/>
    <w:rsid w:val="006F6B69"/>
    <w:rsid w:val="0070603E"/>
    <w:rsid w:val="0071312E"/>
    <w:rsid w:val="007149C5"/>
    <w:rsid w:val="0072616C"/>
    <w:rsid w:val="00727CD2"/>
    <w:rsid w:val="00731232"/>
    <w:rsid w:val="007321E8"/>
    <w:rsid w:val="007334A4"/>
    <w:rsid w:val="00737642"/>
    <w:rsid w:val="00740EDC"/>
    <w:rsid w:val="0074676C"/>
    <w:rsid w:val="00753C08"/>
    <w:rsid w:val="0075541F"/>
    <w:rsid w:val="00777DE1"/>
    <w:rsid w:val="00782FEA"/>
    <w:rsid w:val="007910BF"/>
    <w:rsid w:val="0079262C"/>
    <w:rsid w:val="00793B58"/>
    <w:rsid w:val="00796FFC"/>
    <w:rsid w:val="007A4ACE"/>
    <w:rsid w:val="007A7C58"/>
    <w:rsid w:val="007B177F"/>
    <w:rsid w:val="007B18FF"/>
    <w:rsid w:val="007B5C2C"/>
    <w:rsid w:val="007C1018"/>
    <w:rsid w:val="007C3884"/>
    <w:rsid w:val="007C6752"/>
    <w:rsid w:val="007D0A21"/>
    <w:rsid w:val="007D0A84"/>
    <w:rsid w:val="007D27B3"/>
    <w:rsid w:val="007E340E"/>
    <w:rsid w:val="007F0383"/>
    <w:rsid w:val="007F63A8"/>
    <w:rsid w:val="007F7FF3"/>
    <w:rsid w:val="008175DC"/>
    <w:rsid w:val="00820F9C"/>
    <w:rsid w:val="00823AEC"/>
    <w:rsid w:val="0083189A"/>
    <w:rsid w:val="00832C44"/>
    <w:rsid w:val="00841B84"/>
    <w:rsid w:val="00846D11"/>
    <w:rsid w:val="0085077B"/>
    <w:rsid w:val="00855BAB"/>
    <w:rsid w:val="00863463"/>
    <w:rsid w:val="0086698A"/>
    <w:rsid w:val="008674FC"/>
    <w:rsid w:val="00871EFD"/>
    <w:rsid w:val="0087222E"/>
    <w:rsid w:val="00877177"/>
    <w:rsid w:val="008808B8"/>
    <w:rsid w:val="008833E0"/>
    <w:rsid w:val="00891B5D"/>
    <w:rsid w:val="008A068F"/>
    <w:rsid w:val="008A3C14"/>
    <w:rsid w:val="008A5008"/>
    <w:rsid w:val="008B6268"/>
    <w:rsid w:val="008C030A"/>
    <w:rsid w:val="008C0FFA"/>
    <w:rsid w:val="008D176A"/>
    <w:rsid w:val="008D78CB"/>
    <w:rsid w:val="008E63CE"/>
    <w:rsid w:val="008E6606"/>
    <w:rsid w:val="008E7C8E"/>
    <w:rsid w:val="008F125E"/>
    <w:rsid w:val="008F2FC9"/>
    <w:rsid w:val="008F728B"/>
    <w:rsid w:val="00911E78"/>
    <w:rsid w:val="00921D35"/>
    <w:rsid w:val="009223C9"/>
    <w:rsid w:val="009224BF"/>
    <w:rsid w:val="00926FA9"/>
    <w:rsid w:val="00930CB8"/>
    <w:rsid w:val="009362FC"/>
    <w:rsid w:val="009375AD"/>
    <w:rsid w:val="00941F15"/>
    <w:rsid w:val="0094337C"/>
    <w:rsid w:val="0095539F"/>
    <w:rsid w:val="00961AA6"/>
    <w:rsid w:val="0096433E"/>
    <w:rsid w:val="00981B4E"/>
    <w:rsid w:val="009861CC"/>
    <w:rsid w:val="00990165"/>
    <w:rsid w:val="00990B67"/>
    <w:rsid w:val="00990E17"/>
    <w:rsid w:val="00993421"/>
    <w:rsid w:val="009A01B3"/>
    <w:rsid w:val="009A6F37"/>
    <w:rsid w:val="009C17AD"/>
    <w:rsid w:val="009C7232"/>
    <w:rsid w:val="009D4C5F"/>
    <w:rsid w:val="009D608D"/>
    <w:rsid w:val="009E2961"/>
    <w:rsid w:val="009E3898"/>
    <w:rsid w:val="009F0305"/>
    <w:rsid w:val="009F0EC0"/>
    <w:rsid w:val="009F56DF"/>
    <w:rsid w:val="00A007C1"/>
    <w:rsid w:val="00A06BE1"/>
    <w:rsid w:val="00A07043"/>
    <w:rsid w:val="00A10737"/>
    <w:rsid w:val="00A32997"/>
    <w:rsid w:val="00A34A35"/>
    <w:rsid w:val="00A42CD3"/>
    <w:rsid w:val="00A441B7"/>
    <w:rsid w:val="00A45C06"/>
    <w:rsid w:val="00A51074"/>
    <w:rsid w:val="00A574F0"/>
    <w:rsid w:val="00A6053B"/>
    <w:rsid w:val="00A61E48"/>
    <w:rsid w:val="00A6754E"/>
    <w:rsid w:val="00A7678C"/>
    <w:rsid w:val="00A82759"/>
    <w:rsid w:val="00A91C77"/>
    <w:rsid w:val="00A96AE4"/>
    <w:rsid w:val="00AA1AEF"/>
    <w:rsid w:val="00AA2042"/>
    <w:rsid w:val="00AA4043"/>
    <w:rsid w:val="00AA41DD"/>
    <w:rsid w:val="00AA711C"/>
    <w:rsid w:val="00AA7B61"/>
    <w:rsid w:val="00AB3441"/>
    <w:rsid w:val="00AE01FB"/>
    <w:rsid w:val="00AF0567"/>
    <w:rsid w:val="00AF4CD4"/>
    <w:rsid w:val="00AF7549"/>
    <w:rsid w:val="00AF7564"/>
    <w:rsid w:val="00B01886"/>
    <w:rsid w:val="00B058BD"/>
    <w:rsid w:val="00B05C8D"/>
    <w:rsid w:val="00B11B83"/>
    <w:rsid w:val="00B212AE"/>
    <w:rsid w:val="00B23A28"/>
    <w:rsid w:val="00B2543C"/>
    <w:rsid w:val="00B30965"/>
    <w:rsid w:val="00B309C9"/>
    <w:rsid w:val="00B30AC3"/>
    <w:rsid w:val="00B31929"/>
    <w:rsid w:val="00B34E3D"/>
    <w:rsid w:val="00B37B75"/>
    <w:rsid w:val="00B4134D"/>
    <w:rsid w:val="00B41760"/>
    <w:rsid w:val="00B41E2E"/>
    <w:rsid w:val="00B575A9"/>
    <w:rsid w:val="00B65502"/>
    <w:rsid w:val="00B67575"/>
    <w:rsid w:val="00B71B7E"/>
    <w:rsid w:val="00B934D8"/>
    <w:rsid w:val="00B94A3F"/>
    <w:rsid w:val="00B953AF"/>
    <w:rsid w:val="00BA16D7"/>
    <w:rsid w:val="00BA5914"/>
    <w:rsid w:val="00BB3A11"/>
    <w:rsid w:val="00BB780C"/>
    <w:rsid w:val="00BC610D"/>
    <w:rsid w:val="00BC765D"/>
    <w:rsid w:val="00BD454F"/>
    <w:rsid w:val="00BE4ED7"/>
    <w:rsid w:val="00BF5357"/>
    <w:rsid w:val="00C02480"/>
    <w:rsid w:val="00C14496"/>
    <w:rsid w:val="00C202F0"/>
    <w:rsid w:val="00C26AD9"/>
    <w:rsid w:val="00C270F9"/>
    <w:rsid w:val="00C34436"/>
    <w:rsid w:val="00C40658"/>
    <w:rsid w:val="00C42BC8"/>
    <w:rsid w:val="00C4624A"/>
    <w:rsid w:val="00C571D0"/>
    <w:rsid w:val="00C5756B"/>
    <w:rsid w:val="00C6643E"/>
    <w:rsid w:val="00C74770"/>
    <w:rsid w:val="00C93996"/>
    <w:rsid w:val="00CA3FE3"/>
    <w:rsid w:val="00CA4A88"/>
    <w:rsid w:val="00CB3CD0"/>
    <w:rsid w:val="00CD288C"/>
    <w:rsid w:val="00CD37C4"/>
    <w:rsid w:val="00CD5DE0"/>
    <w:rsid w:val="00CD6C94"/>
    <w:rsid w:val="00CE3C1D"/>
    <w:rsid w:val="00CF2461"/>
    <w:rsid w:val="00CF2601"/>
    <w:rsid w:val="00D00FD8"/>
    <w:rsid w:val="00D068FC"/>
    <w:rsid w:val="00D2112F"/>
    <w:rsid w:val="00D250BD"/>
    <w:rsid w:val="00D26BCA"/>
    <w:rsid w:val="00D27CA7"/>
    <w:rsid w:val="00D41E79"/>
    <w:rsid w:val="00D42724"/>
    <w:rsid w:val="00D457C2"/>
    <w:rsid w:val="00D74502"/>
    <w:rsid w:val="00D75BBE"/>
    <w:rsid w:val="00D77EA9"/>
    <w:rsid w:val="00D8394B"/>
    <w:rsid w:val="00D8688B"/>
    <w:rsid w:val="00D915F7"/>
    <w:rsid w:val="00D96AF9"/>
    <w:rsid w:val="00DA2901"/>
    <w:rsid w:val="00DC0877"/>
    <w:rsid w:val="00DC52C1"/>
    <w:rsid w:val="00DC7BDF"/>
    <w:rsid w:val="00DD6C86"/>
    <w:rsid w:val="00DE490E"/>
    <w:rsid w:val="00DE7D95"/>
    <w:rsid w:val="00DF01B8"/>
    <w:rsid w:val="00E04978"/>
    <w:rsid w:val="00E04CA9"/>
    <w:rsid w:val="00E07414"/>
    <w:rsid w:val="00E0786E"/>
    <w:rsid w:val="00E20C93"/>
    <w:rsid w:val="00E245A3"/>
    <w:rsid w:val="00E26D2A"/>
    <w:rsid w:val="00E26F10"/>
    <w:rsid w:val="00E31B7D"/>
    <w:rsid w:val="00E32B87"/>
    <w:rsid w:val="00E4009C"/>
    <w:rsid w:val="00E40403"/>
    <w:rsid w:val="00E54BF5"/>
    <w:rsid w:val="00E55394"/>
    <w:rsid w:val="00E57E8E"/>
    <w:rsid w:val="00E661C6"/>
    <w:rsid w:val="00E67ADA"/>
    <w:rsid w:val="00E70B35"/>
    <w:rsid w:val="00E7140B"/>
    <w:rsid w:val="00E829C9"/>
    <w:rsid w:val="00E9006D"/>
    <w:rsid w:val="00E956A9"/>
    <w:rsid w:val="00EA2D58"/>
    <w:rsid w:val="00EA39A8"/>
    <w:rsid w:val="00EA4501"/>
    <w:rsid w:val="00EB2C7E"/>
    <w:rsid w:val="00EB417D"/>
    <w:rsid w:val="00EB73F8"/>
    <w:rsid w:val="00EC2ED6"/>
    <w:rsid w:val="00EC3409"/>
    <w:rsid w:val="00EC65B1"/>
    <w:rsid w:val="00ED18FE"/>
    <w:rsid w:val="00EE1EBA"/>
    <w:rsid w:val="00EF200D"/>
    <w:rsid w:val="00EF4744"/>
    <w:rsid w:val="00F04B37"/>
    <w:rsid w:val="00F05459"/>
    <w:rsid w:val="00F10528"/>
    <w:rsid w:val="00F24F9A"/>
    <w:rsid w:val="00F339FC"/>
    <w:rsid w:val="00F5043A"/>
    <w:rsid w:val="00F6027A"/>
    <w:rsid w:val="00F6079B"/>
    <w:rsid w:val="00F623B6"/>
    <w:rsid w:val="00F6298E"/>
    <w:rsid w:val="00F71139"/>
    <w:rsid w:val="00F714BE"/>
    <w:rsid w:val="00F7642E"/>
    <w:rsid w:val="00F80C0D"/>
    <w:rsid w:val="00F81F27"/>
    <w:rsid w:val="00F82A00"/>
    <w:rsid w:val="00F90BC6"/>
    <w:rsid w:val="00F9126A"/>
    <w:rsid w:val="00FA5532"/>
    <w:rsid w:val="00FB5751"/>
    <w:rsid w:val="00FC5DBB"/>
    <w:rsid w:val="00FD0195"/>
    <w:rsid w:val="00FE13C3"/>
    <w:rsid w:val="00FF4335"/>
    <w:rsid w:val="00FF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DD8"/>
  </w:style>
  <w:style w:type="paragraph" w:styleId="1">
    <w:name w:val="heading 1"/>
    <w:basedOn w:val="a"/>
    <w:next w:val="a"/>
    <w:qFormat/>
    <w:rsid w:val="003B2DD8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rsid w:val="003B2DD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B2DD8"/>
    <w:pPr>
      <w:jc w:val="center"/>
    </w:pPr>
    <w:rPr>
      <w:sz w:val="28"/>
    </w:rPr>
  </w:style>
  <w:style w:type="paragraph" w:styleId="a4">
    <w:name w:val="Body Text Indent"/>
    <w:basedOn w:val="a"/>
    <w:rsid w:val="003B2DD8"/>
    <w:pPr>
      <w:ind w:firstLine="567"/>
      <w:jc w:val="both"/>
    </w:pPr>
    <w:rPr>
      <w:sz w:val="28"/>
    </w:rPr>
  </w:style>
  <w:style w:type="paragraph" w:styleId="a5">
    <w:name w:val="Balloon Text"/>
    <w:basedOn w:val="a"/>
    <w:semiHidden/>
    <w:rsid w:val="009A6F37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5351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"/>
    <w:basedOn w:val="a"/>
    <w:rsid w:val="00236E9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236E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4350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50BA"/>
  </w:style>
  <w:style w:type="paragraph" w:styleId="aa">
    <w:name w:val="Document Map"/>
    <w:basedOn w:val="a"/>
    <w:semiHidden/>
    <w:rsid w:val="001B6A57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7A4ACE"/>
    <w:rPr>
      <w:color w:val="0099CC"/>
      <w:u w:val="single"/>
    </w:rPr>
  </w:style>
  <w:style w:type="paragraph" w:customStyle="1" w:styleId="4">
    <w:name w:val="стиль4"/>
    <w:basedOn w:val="a"/>
    <w:rsid w:val="007A4A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42CD3"/>
  </w:style>
  <w:style w:type="character" w:customStyle="1" w:styleId="FontStyle14">
    <w:name w:val="Font Style14"/>
    <w:basedOn w:val="a0"/>
    <w:rsid w:val="00B953AF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rsid w:val="00234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ПО ПРАВАМ ЧЕЛОВЕКА</vt:lpstr>
    </vt:vector>
  </TitlesOfParts>
  <Company/>
  <LinksUpToDate>false</LinksUpToDate>
  <CharactersWithSpaces>14021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ПО ПРАВАМ ЧЕЛОВЕКА</dc:title>
  <dc:creator>1</dc:creator>
  <cp:lastModifiedBy>User</cp:lastModifiedBy>
  <cp:revision>13</cp:revision>
  <cp:lastPrinted>2015-06-16T10:31:00Z</cp:lastPrinted>
  <dcterms:created xsi:type="dcterms:W3CDTF">2015-12-28T07:37:00Z</dcterms:created>
  <dcterms:modified xsi:type="dcterms:W3CDTF">2015-12-29T09:14:00Z</dcterms:modified>
</cp:coreProperties>
</file>