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8E" w:rsidRDefault="00190E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0E8E" w:rsidRDefault="00190E8E">
      <w:pPr>
        <w:pStyle w:val="ConsPlusNormal"/>
        <w:jc w:val="both"/>
        <w:outlineLvl w:val="0"/>
      </w:pPr>
    </w:p>
    <w:p w:rsidR="00190E8E" w:rsidRDefault="00190E8E">
      <w:pPr>
        <w:pStyle w:val="ConsPlusNormal"/>
        <w:outlineLvl w:val="0"/>
      </w:pPr>
      <w:r>
        <w:t>Зарегистрировано в Минюсте России 5 июля 2021 г. N 64103</w:t>
      </w:r>
    </w:p>
    <w:p w:rsidR="00190E8E" w:rsidRDefault="00190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Title"/>
        <w:jc w:val="center"/>
      </w:pPr>
      <w:r>
        <w:t>МИНИСТЕРСТВО ВНУТРЕННИХ ДЕЛ РОССИЙСКОЙ ФЕДЕРАЦИИ</w:t>
      </w:r>
    </w:p>
    <w:p w:rsidR="00190E8E" w:rsidRDefault="00190E8E">
      <w:pPr>
        <w:pStyle w:val="ConsPlusTitle"/>
        <w:jc w:val="center"/>
      </w:pPr>
    </w:p>
    <w:p w:rsidR="00190E8E" w:rsidRDefault="00190E8E">
      <w:pPr>
        <w:pStyle w:val="ConsPlusTitle"/>
        <w:jc w:val="center"/>
      </w:pPr>
      <w:r>
        <w:t>ПРИКАЗ</w:t>
      </w:r>
    </w:p>
    <w:p w:rsidR="00190E8E" w:rsidRDefault="00190E8E">
      <w:pPr>
        <w:pStyle w:val="ConsPlusTitle"/>
        <w:jc w:val="center"/>
      </w:pPr>
      <w:r>
        <w:t>от 27 мая 2021 г. N 296</w:t>
      </w:r>
    </w:p>
    <w:p w:rsidR="00190E8E" w:rsidRDefault="00190E8E">
      <w:pPr>
        <w:pStyle w:val="ConsPlusTitle"/>
        <w:jc w:val="center"/>
      </w:pPr>
    </w:p>
    <w:p w:rsidR="00190E8E" w:rsidRDefault="00190E8E">
      <w:pPr>
        <w:pStyle w:val="ConsPlusTitle"/>
        <w:jc w:val="center"/>
      </w:pPr>
      <w:r>
        <w:t>О ВНЕСЕНИИ ИЗМЕНЕНИЙ</w:t>
      </w:r>
    </w:p>
    <w:p w:rsidR="00190E8E" w:rsidRDefault="00190E8E">
      <w:pPr>
        <w:pStyle w:val="ConsPlusTitle"/>
        <w:jc w:val="center"/>
      </w:pPr>
      <w:r>
        <w:t>В ПРАВИЛА ВНУТРЕННЕГО РАСПОРЯДКА ИЗОЛЯТОРОВ ВРЕМЕННОГО</w:t>
      </w:r>
    </w:p>
    <w:p w:rsidR="00190E8E" w:rsidRDefault="00190E8E">
      <w:pPr>
        <w:pStyle w:val="ConsPlusTitle"/>
        <w:jc w:val="center"/>
      </w:pPr>
      <w:r>
        <w:t>СОДЕРЖАНИЯ ПОДОЗРЕВАЕМЫХ И ОБВИНЯЕМЫХ ОРГАНОВ ВНУТРЕННИХ</w:t>
      </w:r>
    </w:p>
    <w:p w:rsidR="00190E8E" w:rsidRDefault="00190E8E">
      <w:pPr>
        <w:pStyle w:val="ConsPlusTitle"/>
        <w:jc w:val="center"/>
      </w:pPr>
      <w:r>
        <w:t xml:space="preserve">ДЕЛ, </w:t>
      </w:r>
      <w:proofErr w:type="gramStart"/>
      <w:r>
        <w:t>УТВЕРЖДЕННЫЕ</w:t>
      </w:r>
      <w:proofErr w:type="gramEnd"/>
      <w:r>
        <w:t xml:space="preserve"> ПРИКАЗОМ МВД РОССИИ</w:t>
      </w:r>
    </w:p>
    <w:p w:rsidR="00190E8E" w:rsidRDefault="00190E8E">
      <w:pPr>
        <w:pStyle w:val="ConsPlusTitle"/>
        <w:jc w:val="center"/>
      </w:pPr>
      <w:r>
        <w:t>ОТ 22 НОЯБРЯ 2005 Г. N 950</w:t>
      </w: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первой статьи 16</w:t>
        </w:r>
      </w:hyperlink>
      <w:r>
        <w:t xml:space="preserve">, </w:t>
      </w:r>
      <w:hyperlink r:id="rId6" w:history="1">
        <w:r>
          <w:rPr>
            <w:color w:val="0000FF"/>
          </w:rPr>
          <w:t>частью пятой статьи 34</w:t>
        </w:r>
      </w:hyperlink>
      <w:r>
        <w:t xml:space="preserve"> Федерального закона от 15 июля 1995 г. N 103-ФЗ "О содержании под стражей подозреваемых и обвиняемых в совершении преступлений" &lt;1&gt;, </w:t>
      </w:r>
      <w:hyperlink r:id="rId7" w:history="1">
        <w:r>
          <w:rPr>
            <w:color w:val="0000FF"/>
          </w:rPr>
          <w:t>пунктом 3 части 1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12</w:t>
        </w:r>
      </w:hyperlink>
      <w:r>
        <w:t xml:space="preserve"> Федерального закона от 7 февраля 2011 г. N 3-ФЗ "О полиции" &lt;2&gt;, </w:t>
      </w:r>
      <w:hyperlink r:id="rId9" w:history="1">
        <w:r>
          <w:rPr>
            <w:color w:val="0000FF"/>
          </w:rPr>
          <w:t>пунктом 1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4 пункта 11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3</w:t>
        </w:r>
        <w:proofErr w:type="gramEnd"/>
        <w:r>
          <w:rPr>
            <w:color w:val="0000FF"/>
          </w:rPr>
          <w:t xml:space="preserve"> пункта 20</w:t>
        </w:r>
      </w:hyperlink>
      <w:r>
        <w:t xml:space="preserve"> Положения о Министерстве внутренних дел Российской Федерации, утвержденного Указом Президента Российской Федерации от 21 декабря 2016 г. N 699 &lt;3&gt;, и в целях реализации положений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6 февраля 2020 г. N 12-ФЗ "О внесении изменений в Федеральный закон "О полиции" &lt;4&gt;, приказываю: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29, ст. 2759; 2009, N 39, ст. 4538.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7, ст. 900; 2021, N 15, ст. 2447.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2016, N 52, ст. 7614.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2020, N 6, ст. 591.</w:t>
      </w: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ind w:firstLine="540"/>
        <w:jc w:val="both"/>
      </w:pPr>
      <w:r>
        <w:t xml:space="preserve">Внести изменения в </w:t>
      </w:r>
      <w:hyperlink r:id="rId13" w:history="1">
        <w:r>
          <w:rPr>
            <w:color w:val="0000FF"/>
          </w:rPr>
          <w:t>Правила</w:t>
        </w:r>
      </w:hyperlink>
      <w:r>
        <w:t xml:space="preserve"> внутреннего распорядка изоляторов временного содержания подозреваемых и обвиняемых органов внутренних дел, утвержденные приказом МВД России от 22 ноября 2005 г. N 950 &lt;1&gt;, согласно прилагаемому Перечню.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0E8E" w:rsidRDefault="00190E8E">
      <w:pPr>
        <w:pStyle w:val="ConsPlusNormal"/>
        <w:spacing w:before="220"/>
        <w:ind w:firstLine="540"/>
        <w:jc w:val="both"/>
      </w:pPr>
      <w:proofErr w:type="gramStart"/>
      <w:r>
        <w:t>&lt;1&gt; Зарегистрирован Минюстом России 9 декабря 2005 года, регистрационный N 7246 (с изменениями, внесенными приказами МВД России от 12 апреля 2007 г. N 355 (зарегистрирован Минюстом России 14 мая 2007 года, регистрационный N 9463), от 15 мая 2007 г. N 433 (зарегистрирован Минюстом России 5 июня 2007 года, регистрационный N 9591), от 30 апреля 2008 г. N 386 (зарегистрирован Минюстом</w:t>
      </w:r>
      <w:proofErr w:type="gramEnd"/>
      <w:r>
        <w:t xml:space="preserve"> </w:t>
      </w:r>
      <w:proofErr w:type="gramStart"/>
      <w:r>
        <w:t>России 1 июля 2008 года, регистрационный N 11916), от 15 июля 2009 г. N 532 (зарегистрирован Минюстом России 6 ноября 2009 года, регистрационный N 15198), от 13 сентября 2010 г. N 658 (зарегистрирован Минюстом России 20 декабря 2010 года, регистрационный N 19266), от 30 декабря 2011 г. N 1343 (зарегистрирован Минюстом России 27 апреля 2012 года, регистрационный N 23969), от</w:t>
      </w:r>
      <w:proofErr w:type="gramEnd"/>
      <w:r>
        <w:t xml:space="preserve"> 18 октября 2012 г. N 953 (зарегистрирован Минюстом России 6 февраля 2013 года, регистрационный N 26852).</w:t>
      </w: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jc w:val="right"/>
      </w:pPr>
      <w:r>
        <w:lastRenderedPageBreak/>
        <w:t>Министр</w:t>
      </w:r>
    </w:p>
    <w:p w:rsidR="00190E8E" w:rsidRDefault="00190E8E">
      <w:pPr>
        <w:pStyle w:val="ConsPlusNormal"/>
        <w:jc w:val="right"/>
      </w:pPr>
      <w:r>
        <w:t>генерал полиции</w:t>
      </w:r>
    </w:p>
    <w:p w:rsidR="00190E8E" w:rsidRDefault="00190E8E">
      <w:pPr>
        <w:pStyle w:val="ConsPlusNormal"/>
        <w:jc w:val="right"/>
      </w:pPr>
      <w:r>
        <w:t>Российской Федерации</w:t>
      </w:r>
    </w:p>
    <w:p w:rsidR="00190E8E" w:rsidRDefault="00190E8E">
      <w:pPr>
        <w:pStyle w:val="ConsPlusNormal"/>
        <w:jc w:val="right"/>
      </w:pPr>
      <w:r>
        <w:t>В.КОЛОКОЛЬЦЕВ</w:t>
      </w: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jc w:val="right"/>
        <w:outlineLvl w:val="0"/>
      </w:pPr>
      <w:r>
        <w:t>Приложение</w:t>
      </w:r>
    </w:p>
    <w:p w:rsidR="00190E8E" w:rsidRDefault="00190E8E">
      <w:pPr>
        <w:pStyle w:val="ConsPlusNormal"/>
        <w:jc w:val="right"/>
      </w:pPr>
      <w:r>
        <w:t>к приказу МВД России</w:t>
      </w:r>
    </w:p>
    <w:p w:rsidR="00190E8E" w:rsidRDefault="00190E8E">
      <w:pPr>
        <w:pStyle w:val="ConsPlusNormal"/>
        <w:jc w:val="right"/>
      </w:pPr>
      <w:r>
        <w:t>от 27.05.2021 N 296</w:t>
      </w: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Title"/>
        <w:jc w:val="center"/>
      </w:pPr>
      <w:r>
        <w:t>ПЕРЕЧЕНЬ</w:t>
      </w:r>
    </w:p>
    <w:p w:rsidR="00190E8E" w:rsidRDefault="00190E8E">
      <w:pPr>
        <w:pStyle w:val="ConsPlusTitle"/>
        <w:jc w:val="center"/>
      </w:pPr>
      <w:proofErr w:type="gramStart"/>
      <w:r>
        <w:t>ИЗМЕНЕНИЙ, КОТОРЫЕ ВНОСЯТСЯ В ПРАВИЛА ВНУТРЕННЕГО</w:t>
      </w:r>
      <w:proofErr w:type="gramEnd"/>
    </w:p>
    <w:p w:rsidR="00190E8E" w:rsidRDefault="00190E8E">
      <w:pPr>
        <w:pStyle w:val="ConsPlusTitle"/>
        <w:jc w:val="center"/>
      </w:pPr>
      <w:r>
        <w:t>РАСПОРЯДКА ИЗОЛЯТОРОВ ВРЕМЕННОГО СОДЕРЖАНИЯ ПОДОЗРЕВАЕМЫХ</w:t>
      </w:r>
    </w:p>
    <w:p w:rsidR="00190E8E" w:rsidRDefault="00190E8E">
      <w:pPr>
        <w:pStyle w:val="ConsPlusTitle"/>
        <w:jc w:val="center"/>
      </w:pPr>
      <w:r>
        <w:t xml:space="preserve">И ОБВИНЯЕМЫХ ОРГАНОВ ВНУТРЕННИХ ДЕЛ, </w:t>
      </w:r>
      <w:proofErr w:type="gramStart"/>
      <w:r>
        <w:t>УТВЕРЖДЕННЫЕ</w:t>
      </w:r>
      <w:proofErr w:type="gramEnd"/>
      <w:r>
        <w:t xml:space="preserve"> ПРИКАЗОМ</w:t>
      </w:r>
    </w:p>
    <w:p w:rsidR="00190E8E" w:rsidRDefault="00190E8E">
      <w:pPr>
        <w:pStyle w:val="ConsPlusTitle"/>
        <w:jc w:val="center"/>
      </w:pPr>
      <w:r>
        <w:t>МВД РОССИИ ОТ 22 НОЯБРЯ 2005 Г. N 950</w:t>
      </w: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ind w:firstLine="540"/>
        <w:jc w:val="both"/>
      </w:pPr>
      <w:r>
        <w:t xml:space="preserve">1. В </w:t>
      </w:r>
      <w:hyperlink r:id="rId14" w:history="1">
        <w:r>
          <w:rPr>
            <w:color w:val="0000FF"/>
          </w:rPr>
          <w:t>пункте 30</w:t>
        </w:r>
      </w:hyperlink>
      <w:r>
        <w:t xml:space="preserve"> слово "работниками" заменить словом "сотрудниками".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пунктом 123.1 следующего содержания: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 xml:space="preserve">"123.1. </w:t>
      </w:r>
      <w:proofErr w:type="gramStart"/>
      <w:r>
        <w:t xml:space="preserve">В случае оказания первой помощи подозреваемым и обвиняемым, на которых распространяется действие </w:t>
      </w:r>
      <w:hyperlink r:id="rId16" w:history="1">
        <w:r>
          <w:rPr>
            <w:color w:val="0000FF"/>
          </w:rPr>
          <w:t>пункта 3 части 1 статьи 12</w:t>
        </w:r>
      </w:hyperlink>
      <w:r>
        <w:t xml:space="preserve"> Федерального закона от 7 февраля 2011 г. N 3-ФЗ "О полиции" &lt;1&gt;, или их направления в медицинскую организацию сотрудники ИВС сообщают близкому родственнику (родственнику) или близкому лицу сведения об этом в возможно короткий срок, но не позднее 24 часов с момента оказания</w:t>
      </w:r>
      <w:proofErr w:type="gramEnd"/>
      <w:r>
        <w:t xml:space="preserve"> первой помощи или направления в медицинскую организацию, о чем делается отметка в журнале медицинских осмотров лиц, содержащихся в ИВС.".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 xml:space="preserve">3. Пункт 123.1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сноской "1" следующего содержания:</w:t>
      </w:r>
    </w:p>
    <w:p w:rsidR="00190E8E" w:rsidRDefault="00190E8E">
      <w:pPr>
        <w:pStyle w:val="ConsPlusNormal"/>
        <w:spacing w:before="220"/>
        <w:ind w:firstLine="540"/>
        <w:jc w:val="both"/>
      </w:pPr>
      <w:r>
        <w:t>"&lt;1&gt; Собрание законодательства Российской Федерации, 2011, N 7, ст. 900; 2020, N 6, ст. 591.".</w:t>
      </w: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jc w:val="both"/>
      </w:pPr>
    </w:p>
    <w:p w:rsidR="00190E8E" w:rsidRDefault="00190E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13B" w:rsidRDefault="0053213B"/>
    <w:sectPr w:rsidR="0053213B" w:rsidSect="003E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0E8E"/>
    <w:rsid w:val="00190E8E"/>
    <w:rsid w:val="0053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33CC9210498220E41A05B8F0AE1AC89931761CBF93A23EF91681F6E4AB7915FDA37B1D87101AC44CDBE47FB158D9BD42A7AECb9m8J" TargetMode="External"/><Relationship Id="rId13" Type="http://schemas.openxmlformats.org/officeDocument/2006/relationships/hyperlink" Target="consultantplus://offline/ref=F4B33CC9210498220E41A05B8F0AE1AC8B9F156DCFF83A23EF91681F6E4AB7915FDA37B9DB7A55FC0493E717BB5E809DCE367AE9876432BDbDm1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B33CC9210498220E41A05B8F0AE1AC89931761CBF93A23EF91681F6E4AB7915FDA37B0DB7101AC44CDBE47FB158D9BD42A7AECb9m8J" TargetMode="External"/><Relationship Id="rId12" Type="http://schemas.openxmlformats.org/officeDocument/2006/relationships/hyperlink" Target="consultantplus://offline/ref=F4B33CC9210498220E41A05B8F0AE1AC899F1063CEF63A23EF91681F6E4AB7914DDA6FB5DA7E4BFD0786B146FDb0mAJ" TargetMode="External"/><Relationship Id="rId17" Type="http://schemas.openxmlformats.org/officeDocument/2006/relationships/hyperlink" Target="consultantplus://offline/ref=F4B33CC9210498220E41A05B8F0AE1AC8B9F156DCFF83A23EF91681F6E4AB7915FDA37B9DB7A55FC0493E717BB5E809DCE367AE9876432BDbDm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B33CC9210498220E41A05B8F0AE1AC89931761CBF93A23EF91681F6E4AB7915FDA37B0DB7101AC44CDBE47FB158D9BD42A7AECb9m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33CC9210498220E41A05B8F0AE1AC89931164CDF33A23EF91681F6E4AB7915FDA37B9DB7A57FF0793E717BB5E809DCE367AE9876432BDbDm1J" TargetMode="External"/><Relationship Id="rId11" Type="http://schemas.openxmlformats.org/officeDocument/2006/relationships/hyperlink" Target="consultantplus://offline/ref=F4B33CC9210498220E41A05B8F0AE1AC89931161C1F63A23EF91681F6E4AB7915FDA37B9DB7A57FC0093E717BB5E809DCE367AE9876432BDbDm1J" TargetMode="External"/><Relationship Id="rId5" Type="http://schemas.openxmlformats.org/officeDocument/2006/relationships/hyperlink" Target="consultantplus://offline/ref=F4B33CC9210498220E41A05B8F0AE1AC89931164CDF33A23EF91681F6E4AB7915FDA37B9DB7A51FE0193E717BB5E809DCE367AE9876432BDbDm1J" TargetMode="External"/><Relationship Id="rId15" Type="http://schemas.openxmlformats.org/officeDocument/2006/relationships/hyperlink" Target="consultantplus://offline/ref=F4B33CC9210498220E41A05B8F0AE1AC8B9F156DCFF83A23EF91681F6E4AB7915FDA37B9DB7A55FC0493E717BB5E809DCE367AE9876432BDbDm1J" TargetMode="External"/><Relationship Id="rId10" Type="http://schemas.openxmlformats.org/officeDocument/2006/relationships/hyperlink" Target="consultantplus://offline/ref=F4B33CC9210498220E41A05B8F0AE1AC89931161C1F63A23EF91681F6E4AB7915FDA37B9DB7A55FE0893E717BB5E809DCE367AE9876432BDbDm1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B33CC9210498220E41A05B8F0AE1AC89931161C1F63A23EF91681F6E4AB7915FDA37B9DB7A55FE0593E717BB5E809DCE367AE9876432BDbDm1J" TargetMode="External"/><Relationship Id="rId14" Type="http://schemas.openxmlformats.org/officeDocument/2006/relationships/hyperlink" Target="consultantplus://offline/ref=F4B33CC9210498220E41A05B8F0AE1AC8B9F156DCFF83A23EF91681F6E4AB7915FDA37B9DB7A55F50093E717BB5E809DCE367AE9876432BDbD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kalistratova.vv</dc:creator>
  <cp:lastModifiedBy>kalistratova.vv</cp:lastModifiedBy>
  <cp:revision>1</cp:revision>
  <dcterms:created xsi:type="dcterms:W3CDTF">2021-07-14T09:38:00Z</dcterms:created>
  <dcterms:modified xsi:type="dcterms:W3CDTF">2021-07-14T09:39:00Z</dcterms:modified>
</cp:coreProperties>
</file>