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54" w:rsidRPr="00947383" w:rsidRDefault="00AD05F2" w:rsidP="007358C9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</w:t>
      </w:r>
      <w:r w:rsidR="00836823" w:rsidRPr="00947383">
        <w:rPr>
          <w:sz w:val="26"/>
          <w:szCs w:val="26"/>
        </w:rPr>
        <w:t>Н</w:t>
      </w:r>
      <w:r w:rsidR="007358C9">
        <w:rPr>
          <w:sz w:val="26"/>
          <w:szCs w:val="26"/>
        </w:rPr>
        <w:t>О</w:t>
      </w:r>
    </w:p>
    <w:p w:rsidR="00296922" w:rsidRPr="00947383" w:rsidRDefault="00296922" w:rsidP="007358C9">
      <w:pPr>
        <w:ind w:left="5387"/>
        <w:jc w:val="center"/>
        <w:rPr>
          <w:sz w:val="26"/>
          <w:szCs w:val="26"/>
        </w:rPr>
      </w:pPr>
      <w:r w:rsidRPr="00947383">
        <w:rPr>
          <w:sz w:val="26"/>
          <w:szCs w:val="26"/>
        </w:rPr>
        <w:t>распоряжением уполномоченного</w:t>
      </w:r>
    </w:p>
    <w:p w:rsidR="007358C9" w:rsidRDefault="00836823" w:rsidP="007358C9">
      <w:pPr>
        <w:ind w:left="5387"/>
        <w:jc w:val="center"/>
        <w:rPr>
          <w:sz w:val="26"/>
          <w:szCs w:val="26"/>
        </w:rPr>
      </w:pPr>
      <w:r w:rsidRPr="00947383">
        <w:rPr>
          <w:sz w:val="26"/>
          <w:szCs w:val="26"/>
        </w:rPr>
        <w:t>по правам ч</w:t>
      </w:r>
      <w:r w:rsidR="007358C9">
        <w:rPr>
          <w:sz w:val="26"/>
          <w:szCs w:val="26"/>
        </w:rPr>
        <w:t>еловека</w:t>
      </w:r>
    </w:p>
    <w:p w:rsidR="00296922" w:rsidRPr="00947383" w:rsidRDefault="00296922" w:rsidP="007358C9">
      <w:pPr>
        <w:ind w:left="5387"/>
        <w:jc w:val="center"/>
        <w:rPr>
          <w:sz w:val="26"/>
          <w:szCs w:val="26"/>
        </w:rPr>
      </w:pPr>
      <w:r w:rsidRPr="00947383">
        <w:rPr>
          <w:sz w:val="26"/>
          <w:szCs w:val="26"/>
        </w:rPr>
        <w:t>в Архангельской области</w:t>
      </w:r>
    </w:p>
    <w:p w:rsidR="00836823" w:rsidRPr="00947383" w:rsidRDefault="00836823" w:rsidP="007358C9">
      <w:pPr>
        <w:ind w:left="5387"/>
        <w:jc w:val="center"/>
        <w:rPr>
          <w:sz w:val="26"/>
          <w:szCs w:val="26"/>
        </w:rPr>
      </w:pPr>
      <w:r w:rsidRPr="00947383">
        <w:rPr>
          <w:sz w:val="26"/>
          <w:szCs w:val="26"/>
        </w:rPr>
        <w:t xml:space="preserve">от </w:t>
      </w:r>
      <w:r w:rsidR="007C29CF" w:rsidRPr="00947383">
        <w:rPr>
          <w:sz w:val="26"/>
          <w:szCs w:val="26"/>
        </w:rPr>
        <w:t>0</w:t>
      </w:r>
      <w:r w:rsidR="000760F6">
        <w:rPr>
          <w:sz w:val="26"/>
          <w:szCs w:val="26"/>
        </w:rPr>
        <w:t>7</w:t>
      </w:r>
      <w:r w:rsidRPr="00947383">
        <w:rPr>
          <w:sz w:val="26"/>
          <w:szCs w:val="26"/>
        </w:rPr>
        <w:t>.0</w:t>
      </w:r>
      <w:r w:rsidR="000760F6">
        <w:rPr>
          <w:sz w:val="26"/>
          <w:szCs w:val="26"/>
        </w:rPr>
        <w:t>2</w:t>
      </w:r>
      <w:r w:rsidRPr="00947383">
        <w:rPr>
          <w:sz w:val="26"/>
          <w:szCs w:val="26"/>
        </w:rPr>
        <w:t>.201</w:t>
      </w:r>
      <w:r w:rsidR="00C72CE8" w:rsidRPr="00947383">
        <w:rPr>
          <w:sz w:val="26"/>
          <w:szCs w:val="26"/>
        </w:rPr>
        <w:t>7</w:t>
      </w:r>
      <w:r w:rsidRPr="00947383">
        <w:rPr>
          <w:sz w:val="26"/>
          <w:szCs w:val="26"/>
        </w:rPr>
        <w:t xml:space="preserve"> № </w:t>
      </w:r>
      <w:r w:rsidR="000760F6">
        <w:rPr>
          <w:sz w:val="26"/>
          <w:szCs w:val="26"/>
        </w:rPr>
        <w:t>14</w:t>
      </w:r>
    </w:p>
    <w:p w:rsidR="00836823" w:rsidRPr="00947383" w:rsidRDefault="00836823" w:rsidP="007358C9">
      <w:pPr>
        <w:ind w:left="5387"/>
        <w:rPr>
          <w:sz w:val="26"/>
          <w:szCs w:val="26"/>
        </w:rPr>
      </w:pPr>
    </w:p>
    <w:p w:rsidR="007358C9" w:rsidRPr="00DF64F6" w:rsidRDefault="007358C9" w:rsidP="007358C9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  <w:bookmarkStart w:id="0" w:name="bookmark0"/>
      <w:r w:rsidRPr="00DF64F6">
        <w:rPr>
          <w:sz w:val="26"/>
          <w:szCs w:val="26"/>
        </w:rPr>
        <w:t>Положение</w:t>
      </w:r>
    </w:p>
    <w:p w:rsidR="007358C9" w:rsidRPr="00DF64F6" w:rsidRDefault="007358C9" w:rsidP="007358C9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  <w:r w:rsidRPr="00DF64F6">
        <w:rPr>
          <w:sz w:val="26"/>
          <w:szCs w:val="26"/>
        </w:rPr>
        <w:t>об общественном совете в сфере закупок</w:t>
      </w:r>
    </w:p>
    <w:p w:rsidR="007358C9" w:rsidRPr="00DF64F6" w:rsidRDefault="007358C9" w:rsidP="007358C9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12"/>
          <w:b/>
          <w:bCs/>
          <w:sz w:val="26"/>
          <w:szCs w:val="26"/>
        </w:rPr>
      </w:pPr>
      <w:r w:rsidRPr="00DF64F6">
        <w:rPr>
          <w:sz w:val="26"/>
          <w:szCs w:val="26"/>
        </w:rPr>
        <w:t xml:space="preserve">при </w:t>
      </w:r>
      <w:bookmarkEnd w:id="0"/>
      <w:r w:rsidRPr="00DF64F6">
        <w:rPr>
          <w:sz w:val="26"/>
          <w:szCs w:val="26"/>
        </w:rPr>
        <w:t>уполномоченном по правам человека в Архангельской области</w:t>
      </w:r>
    </w:p>
    <w:p w:rsidR="007358C9" w:rsidRPr="00DF64F6" w:rsidRDefault="007358C9" w:rsidP="007358C9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</w:p>
    <w:p w:rsidR="007358C9" w:rsidRPr="00DF64F6" w:rsidRDefault="007358C9" w:rsidP="007358C9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  <w:bookmarkStart w:id="1" w:name="bookmark1"/>
      <w:r w:rsidRPr="00DF64F6">
        <w:rPr>
          <w:sz w:val="26"/>
          <w:szCs w:val="26"/>
        </w:rPr>
        <w:t>1. Общие положения</w:t>
      </w:r>
      <w:bookmarkEnd w:id="1"/>
    </w:p>
    <w:p w:rsidR="007358C9" w:rsidRPr="00DF64F6" w:rsidRDefault="007358C9" w:rsidP="007358C9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</w:p>
    <w:p w:rsidR="007358C9" w:rsidRPr="00DF64F6" w:rsidRDefault="007358C9" w:rsidP="007358C9">
      <w:pPr>
        <w:pStyle w:val="ac"/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1</w:t>
      </w:r>
      <w:r w:rsidR="00DF64F6" w:rsidRPr="00DF64F6">
        <w:rPr>
          <w:sz w:val="26"/>
          <w:szCs w:val="26"/>
        </w:rPr>
        <w:t>.1. </w:t>
      </w:r>
      <w:proofErr w:type="gramStart"/>
      <w:r w:rsidRPr="00DF64F6">
        <w:rPr>
          <w:sz w:val="26"/>
          <w:szCs w:val="26"/>
        </w:rPr>
        <w:t>Общественный совет в сфере закупок при уполномоченном по правам человека в Архангельской области (далее - Общественный совет) является постоянно действующим консультативно-совещательным органом, созданным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</w:t>
      </w:r>
      <w:proofErr w:type="gramEnd"/>
      <w:r w:rsidRPr="00DF64F6">
        <w:rPr>
          <w:sz w:val="26"/>
          <w:szCs w:val="26"/>
        </w:rPr>
        <w:t xml:space="preserve"> </w:t>
      </w:r>
      <w:proofErr w:type="gramStart"/>
      <w:r w:rsidRPr="00DF64F6">
        <w:rPr>
          <w:sz w:val="26"/>
          <w:szCs w:val="26"/>
        </w:rPr>
        <w:t>правовых актов о нормировании в сфере закупок, содержанию указанных актов и обеспечению их исполнения», постановлением Правительства Архангельской области от 13.10.2015 № 394-пп «Об утверждении требований к порядку разработки и принятия правовых актов государственных органов Архангельской области, органа управления территориальным фондом обязательного медицинского страхования Архангельской области о нормировании в сфере закупок для обеспечения государственных нужд Архангельской области, содержанию указанных актов и обеспечению</w:t>
      </w:r>
      <w:proofErr w:type="gramEnd"/>
      <w:r w:rsidRPr="00DF64F6">
        <w:rPr>
          <w:sz w:val="26"/>
          <w:szCs w:val="26"/>
        </w:rPr>
        <w:t xml:space="preserve"> их исполнения»</w:t>
      </w:r>
      <w:r w:rsidR="00DF64F6" w:rsidRPr="00DF64F6">
        <w:rPr>
          <w:sz w:val="26"/>
          <w:szCs w:val="26"/>
        </w:rPr>
        <w:t xml:space="preserve"> в</w:t>
      </w:r>
      <w:r w:rsidRPr="00DF64F6">
        <w:rPr>
          <w:sz w:val="26"/>
          <w:szCs w:val="26"/>
        </w:rPr>
        <w:t xml:space="preserve"> </w:t>
      </w:r>
      <w:proofErr w:type="gramStart"/>
      <w:r w:rsidRPr="00DF64F6">
        <w:rPr>
          <w:sz w:val="26"/>
          <w:szCs w:val="26"/>
        </w:rPr>
        <w:t>целях</w:t>
      </w:r>
      <w:proofErr w:type="gramEnd"/>
      <w:r w:rsidRPr="00DF64F6">
        <w:rPr>
          <w:sz w:val="26"/>
          <w:szCs w:val="26"/>
        </w:rPr>
        <w:t>: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15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 xml:space="preserve">а) </w:t>
      </w:r>
      <w:r w:rsidR="007358C9" w:rsidRPr="00DF64F6">
        <w:rPr>
          <w:sz w:val="26"/>
          <w:szCs w:val="26"/>
        </w:rPr>
        <w:t>развития взаимодействия уполномоченного по правам человека в Архангельской области (далее – Уполномоченный) и гражданского общества, обеспечения участия граждан, общественных объединений и иных организаций в обсуждении и выработке предложений по вопросам государственной политики и нормативно-правового регулирования в сфере закупок товаров, работ, услуг, осуществляемых Уполномоченным для обеспечения государственных нужд;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 xml:space="preserve">б) </w:t>
      </w:r>
      <w:r w:rsidR="007358C9" w:rsidRPr="00DF64F6">
        <w:rPr>
          <w:sz w:val="26"/>
          <w:szCs w:val="26"/>
        </w:rPr>
        <w:t>обеспечения учета общественно значимых интересов граждан, общественных объединений и иных организаций при решении вопросов в сфере закупок товаров, работ, услуг, осуществляемых Уполномоченным для обеспечения государственных нужд;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40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 xml:space="preserve">в) </w:t>
      </w:r>
      <w:r w:rsidR="007358C9" w:rsidRPr="00DF64F6">
        <w:rPr>
          <w:sz w:val="26"/>
          <w:szCs w:val="26"/>
        </w:rPr>
        <w:t xml:space="preserve">обеспечения информационной открытости деятельности </w:t>
      </w:r>
      <w:r w:rsidRPr="00DF64F6">
        <w:rPr>
          <w:sz w:val="26"/>
          <w:szCs w:val="26"/>
        </w:rPr>
        <w:t xml:space="preserve">Уполномоченного </w:t>
      </w:r>
      <w:r w:rsidR="007358C9" w:rsidRPr="00DF64F6">
        <w:rPr>
          <w:sz w:val="26"/>
          <w:szCs w:val="26"/>
        </w:rPr>
        <w:t>в сфере закупок товаров, работ, услуг для обеспечения государственных нужд.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34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1.2. </w:t>
      </w:r>
      <w:r w:rsidR="007358C9" w:rsidRPr="00DF64F6">
        <w:rPr>
          <w:sz w:val="26"/>
          <w:szCs w:val="26"/>
        </w:rP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иными нормативными правовыми актами Архангельской области, а также настоящим Положением.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23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lastRenderedPageBreak/>
        <w:t>1.3. </w:t>
      </w:r>
      <w:r w:rsidR="007358C9" w:rsidRPr="00DF64F6">
        <w:rPr>
          <w:sz w:val="26"/>
          <w:szCs w:val="26"/>
        </w:rPr>
        <w:t>Деятельность Общественного совета основывается на принципах законности, гласности, коллегиальности.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13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1.4. </w:t>
      </w:r>
      <w:r w:rsidR="007358C9" w:rsidRPr="00DF64F6">
        <w:rPr>
          <w:sz w:val="26"/>
          <w:szCs w:val="26"/>
        </w:rPr>
        <w:t>Решения Общественного совета носят рекомендательный характер.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1.5. </w:t>
      </w:r>
      <w:r w:rsidR="007358C9" w:rsidRPr="00DF64F6">
        <w:rPr>
          <w:sz w:val="26"/>
          <w:szCs w:val="26"/>
        </w:rPr>
        <w:t>Члены Общественного совета исполняют свои обязанности на общественных началах и на безвозмездной основе.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66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1.6. </w:t>
      </w:r>
      <w:r w:rsidR="007358C9" w:rsidRPr="00DF64F6">
        <w:rPr>
          <w:sz w:val="26"/>
          <w:szCs w:val="26"/>
        </w:rPr>
        <w:t>Организационно-техническое обеспечение деятельности Общественного совета осуществляется аппарат</w:t>
      </w:r>
      <w:r w:rsidRPr="00DF64F6">
        <w:rPr>
          <w:sz w:val="26"/>
          <w:szCs w:val="26"/>
        </w:rPr>
        <w:t>ом Уполномоченного</w:t>
      </w:r>
      <w:r w:rsidR="007358C9" w:rsidRPr="00DF64F6">
        <w:rPr>
          <w:sz w:val="26"/>
          <w:szCs w:val="26"/>
        </w:rPr>
        <w:t>.</w:t>
      </w:r>
    </w:p>
    <w:p w:rsidR="00DF64F6" w:rsidRPr="00DF64F6" w:rsidRDefault="00DF64F6" w:rsidP="007358C9">
      <w:pPr>
        <w:pStyle w:val="ac"/>
        <w:shd w:val="clear" w:color="auto" w:fill="auto"/>
        <w:tabs>
          <w:tab w:val="left" w:pos="166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7358C9" w:rsidRPr="00DF64F6" w:rsidRDefault="00DF64F6" w:rsidP="00DF64F6">
      <w:pPr>
        <w:pStyle w:val="20"/>
        <w:shd w:val="clear" w:color="auto" w:fill="auto"/>
        <w:spacing w:after="0" w:line="240" w:lineRule="auto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2. </w:t>
      </w:r>
      <w:r w:rsidR="007358C9" w:rsidRPr="00DF64F6">
        <w:rPr>
          <w:spacing w:val="0"/>
          <w:sz w:val="26"/>
          <w:szCs w:val="26"/>
        </w:rPr>
        <w:t>Основные задачи Общественного совета</w:t>
      </w:r>
    </w:p>
    <w:p w:rsidR="00DF64F6" w:rsidRDefault="00DF64F6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7358C9" w:rsidRPr="00DF64F6" w:rsidRDefault="007358C9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Основны</w:t>
      </w:r>
      <w:r w:rsidR="00DF64F6">
        <w:rPr>
          <w:sz w:val="26"/>
          <w:szCs w:val="26"/>
        </w:rPr>
        <w:t>е</w:t>
      </w:r>
      <w:r w:rsidRPr="00DF64F6">
        <w:rPr>
          <w:sz w:val="26"/>
          <w:szCs w:val="26"/>
        </w:rPr>
        <w:t xml:space="preserve"> задачи Общественного совета:</w:t>
      </w:r>
    </w:p>
    <w:p w:rsidR="00DF64F6" w:rsidRPr="00DF64F6" w:rsidRDefault="00DF64F6" w:rsidP="00DF64F6">
      <w:pPr>
        <w:pStyle w:val="ac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DF64F6">
        <w:rPr>
          <w:sz w:val="26"/>
          <w:szCs w:val="26"/>
        </w:rPr>
        <w:t xml:space="preserve">участие в общественном </w:t>
      </w:r>
      <w:proofErr w:type="gramStart"/>
      <w:r w:rsidRPr="00DF64F6">
        <w:rPr>
          <w:sz w:val="26"/>
          <w:szCs w:val="26"/>
        </w:rPr>
        <w:t>обсуждении</w:t>
      </w:r>
      <w:proofErr w:type="gramEnd"/>
      <w:r w:rsidRPr="00DF64F6">
        <w:rPr>
          <w:sz w:val="26"/>
          <w:szCs w:val="26"/>
        </w:rPr>
        <w:t xml:space="preserve"> проектов правовых актов и иных документов, разрабатываемых </w:t>
      </w:r>
      <w:r>
        <w:rPr>
          <w:sz w:val="26"/>
          <w:szCs w:val="26"/>
        </w:rPr>
        <w:t>Уполномоченным</w:t>
      </w:r>
      <w:r w:rsidRPr="00DF64F6">
        <w:rPr>
          <w:sz w:val="26"/>
          <w:szCs w:val="26"/>
        </w:rPr>
        <w:t>, которые не могут быть приняты без предварительного общественного обсуждения на заседаниях Общественного совета;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358C9" w:rsidRPr="00DF64F6">
        <w:rPr>
          <w:sz w:val="26"/>
          <w:szCs w:val="26"/>
        </w:rPr>
        <w:t>мониторинг правоприменительной практики в сфере закупок товаров, работ, услуг;</w:t>
      </w:r>
    </w:p>
    <w:p w:rsidR="007358C9" w:rsidRDefault="00DF64F6" w:rsidP="007358C9">
      <w:pPr>
        <w:pStyle w:val="ac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7358C9" w:rsidRPr="00DF64F6">
        <w:rPr>
          <w:sz w:val="26"/>
          <w:szCs w:val="26"/>
        </w:rPr>
        <w:t xml:space="preserve">участие в </w:t>
      </w:r>
      <w:proofErr w:type="gramStart"/>
      <w:r w:rsidR="007358C9" w:rsidRPr="00DF64F6">
        <w:rPr>
          <w:sz w:val="26"/>
          <w:szCs w:val="26"/>
        </w:rPr>
        <w:t>рассмотрении</w:t>
      </w:r>
      <w:proofErr w:type="gramEnd"/>
      <w:r w:rsidR="007358C9" w:rsidRPr="00DF64F6">
        <w:rPr>
          <w:sz w:val="26"/>
          <w:szCs w:val="26"/>
        </w:rPr>
        <w:t xml:space="preserve"> вопросов в сфере закупок товаров, работ, услуг, осуществляемых </w:t>
      </w:r>
      <w:r>
        <w:rPr>
          <w:sz w:val="26"/>
          <w:szCs w:val="26"/>
        </w:rPr>
        <w:t xml:space="preserve">Уполномоченным </w:t>
      </w:r>
      <w:r w:rsidR="007358C9" w:rsidRPr="00DF64F6">
        <w:rPr>
          <w:sz w:val="26"/>
          <w:szCs w:val="26"/>
        </w:rPr>
        <w:t>для обеспечения государственных нужд.</w:t>
      </w:r>
    </w:p>
    <w:p w:rsidR="00DF64F6" w:rsidRPr="00DF64F6" w:rsidRDefault="00DF64F6" w:rsidP="007358C9">
      <w:pPr>
        <w:pStyle w:val="ac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7358C9" w:rsidRDefault="00DF64F6" w:rsidP="00DF64F6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  <w:bookmarkStart w:id="2" w:name="bookmark2"/>
      <w:r>
        <w:rPr>
          <w:sz w:val="26"/>
          <w:szCs w:val="26"/>
        </w:rPr>
        <w:t xml:space="preserve">3. </w:t>
      </w:r>
      <w:r w:rsidR="007358C9" w:rsidRPr="00DF64F6">
        <w:rPr>
          <w:sz w:val="26"/>
          <w:szCs w:val="26"/>
        </w:rPr>
        <w:t>Функции Общественного совета</w:t>
      </w:r>
      <w:bookmarkEnd w:id="2"/>
    </w:p>
    <w:p w:rsidR="00DF64F6" w:rsidRPr="00DF64F6" w:rsidRDefault="00DF64F6" w:rsidP="00DF64F6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outlineLvl w:val="9"/>
        <w:rPr>
          <w:sz w:val="26"/>
          <w:szCs w:val="26"/>
        </w:rPr>
      </w:pPr>
    </w:p>
    <w:p w:rsidR="007358C9" w:rsidRPr="00DF64F6" w:rsidRDefault="007358C9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Общественный совет осуществляет следующие функции: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119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="007358C9" w:rsidRPr="00DF64F6">
        <w:rPr>
          <w:sz w:val="26"/>
          <w:szCs w:val="26"/>
        </w:rPr>
        <w:t>привлечение граждан, общественных объединений, объединений юридических лиц к общественному обсуждению закупок товаров, работ, услуг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7358C9" w:rsidRPr="00DF64F6" w:rsidRDefault="00DF64F6" w:rsidP="007358C9">
      <w:pPr>
        <w:pStyle w:val="ac"/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358C9" w:rsidRPr="00DF64F6">
        <w:rPr>
          <w:sz w:val="26"/>
          <w:szCs w:val="26"/>
        </w:rPr>
        <w:t>организация сбора и обобщения предложений, поступающих от граждан, общественных объединений, объединений юридических лиц, направленных на решение проблем в сфере закупок товаров, работ, услуг;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7358C9" w:rsidRPr="00DF64F6">
        <w:rPr>
          <w:sz w:val="26"/>
          <w:szCs w:val="26"/>
        </w:rPr>
        <w:t xml:space="preserve">обсуждение результатов выявленного общественного мнения в сфере закупок товаров, работ, услуг, осуществляемых </w:t>
      </w:r>
      <w:r>
        <w:rPr>
          <w:sz w:val="26"/>
          <w:szCs w:val="26"/>
        </w:rPr>
        <w:t xml:space="preserve">Уполномоченным </w:t>
      </w:r>
      <w:r w:rsidR="007358C9" w:rsidRPr="00DF64F6">
        <w:rPr>
          <w:sz w:val="26"/>
          <w:szCs w:val="26"/>
        </w:rPr>
        <w:t>для обеспечения государственных нужд;</w:t>
      </w:r>
    </w:p>
    <w:p w:rsidR="007358C9" w:rsidRDefault="00DF64F6" w:rsidP="007358C9">
      <w:pPr>
        <w:pStyle w:val="ac"/>
        <w:shd w:val="clear" w:color="auto" w:fill="auto"/>
        <w:tabs>
          <w:tab w:val="left" w:pos="102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7358C9" w:rsidRPr="00DF64F6">
        <w:rPr>
          <w:sz w:val="26"/>
          <w:szCs w:val="26"/>
        </w:rPr>
        <w:t>подготовка предложений по совершенствованию законодательства в сфере закупок товаров, работ, услуг.</w:t>
      </w:r>
    </w:p>
    <w:p w:rsidR="00DF64F6" w:rsidRPr="00DF64F6" w:rsidRDefault="00DF64F6" w:rsidP="007358C9">
      <w:pPr>
        <w:pStyle w:val="ac"/>
        <w:shd w:val="clear" w:color="auto" w:fill="auto"/>
        <w:tabs>
          <w:tab w:val="left" w:pos="1028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7358C9" w:rsidRPr="00DF64F6" w:rsidRDefault="00DF64F6" w:rsidP="00DF64F6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  <w:bookmarkStart w:id="3" w:name="bookmark3"/>
      <w:r>
        <w:rPr>
          <w:sz w:val="26"/>
          <w:szCs w:val="26"/>
        </w:rPr>
        <w:t xml:space="preserve">4. </w:t>
      </w:r>
      <w:r w:rsidR="007358C9" w:rsidRPr="00DF64F6">
        <w:rPr>
          <w:sz w:val="26"/>
          <w:szCs w:val="26"/>
        </w:rPr>
        <w:t>Права Общественного</w:t>
      </w:r>
      <w:r w:rsidR="007358C9" w:rsidRPr="00DF64F6">
        <w:rPr>
          <w:rStyle w:val="110"/>
          <w:b/>
          <w:bCs/>
          <w:sz w:val="26"/>
          <w:szCs w:val="26"/>
        </w:rPr>
        <w:t xml:space="preserve"> совета</w:t>
      </w:r>
      <w:bookmarkEnd w:id="3"/>
    </w:p>
    <w:p w:rsidR="00DF64F6" w:rsidRDefault="00DF64F6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7358C9" w:rsidRPr="00DF64F6" w:rsidRDefault="007358C9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Общественный совет для выполнения возложенных на него задач и функций вправе:</w:t>
      </w:r>
    </w:p>
    <w:p w:rsidR="007358C9" w:rsidRPr="00DF64F6" w:rsidRDefault="00DF64F6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358C9" w:rsidRPr="00DF64F6">
        <w:rPr>
          <w:sz w:val="26"/>
          <w:szCs w:val="26"/>
        </w:rPr>
        <w:t xml:space="preserve">участвовать в общественном </w:t>
      </w:r>
      <w:proofErr w:type="gramStart"/>
      <w:r w:rsidR="007358C9" w:rsidRPr="00DF64F6">
        <w:rPr>
          <w:sz w:val="26"/>
          <w:szCs w:val="26"/>
        </w:rPr>
        <w:t>обсуждении</w:t>
      </w:r>
      <w:proofErr w:type="gramEnd"/>
      <w:r w:rsidR="007358C9" w:rsidRPr="00DF64F6">
        <w:rPr>
          <w:sz w:val="26"/>
          <w:szCs w:val="26"/>
        </w:rPr>
        <w:t xml:space="preserve"> проектов правовых актов, относящихся к сфере закупок товаров, работ, услуг, которые не могут быть приняты без предварительного общественного обсуждения на заседаниях Общественного совета;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16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358C9" w:rsidRPr="00DF64F6">
        <w:rPr>
          <w:sz w:val="26"/>
          <w:szCs w:val="26"/>
        </w:rPr>
        <w:t xml:space="preserve">приглашать на свои заседания представителей общественных объединений, объединений юридических лиц, граждан, независимых экспертов, </w:t>
      </w:r>
      <w:r w:rsidR="007358C9" w:rsidRPr="00DF64F6">
        <w:rPr>
          <w:sz w:val="26"/>
          <w:szCs w:val="26"/>
        </w:rPr>
        <w:lastRenderedPageBreak/>
        <w:t>участие которых необходимо в процессе подготовки или рассмотрения вопросов на заседании Общественного совета;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7358C9" w:rsidRPr="00DF64F6">
        <w:rPr>
          <w:sz w:val="26"/>
          <w:szCs w:val="26"/>
        </w:rPr>
        <w:t xml:space="preserve">запрашивать в </w:t>
      </w:r>
      <w:proofErr w:type="gramStart"/>
      <w:r w:rsidR="007358C9" w:rsidRPr="00DF64F6">
        <w:rPr>
          <w:sz w:val="26"/>
          <w:szCs w:val="26"/>
        </w:rPr>
        <w:t>соответствии</w:t>
      </w:r>
      <w:proofErr w:type="gramEnd"/>
      <w:r w:rsidR="007358C9" w:rsidRPr="00DF64F6">
        <w:rPr>
          <w:sz w:val="26"/>
          <w:szCs w:val="26"/>
        </w:rPr>
        <w:t xml:space="preserve"> с законодательством Российской Федерации у </w:t>
      </w:r>
      <w:r>
        <w:rPr>
          <w:sz w:val="26"/>
          <w:szCs w:val="26"/>
        </w:rPr>
        <w:t xml:space="preserve">Уполномоченного информацию, </w:t>
      </w:r>
      <w:r w:rsidR="007358C9" w:rsidRPr="00DF64F6">
        <w:rPr>
          <w:sz w:val="26"/>
          <w:szCs w:val="26"/>
        </w:rPr>
        <w:t>необходимую для осуществления общественного контроля</w:t>
      </w:r>
      <w:r>
        <w:rPr>
          <w:sz w:val="26"/>
          <w:szCs w:val="26"/>
        </w:rPr>
        <w:t xml:space="preserve"> в сфере закупок</w:t>
      </w:r>
      <w:r w:rsidR="007358C9" w:rsidRPr="00DF64F6">
        <w:rPr>
          <w:sz w:val="26"/>
          <w:szCs w:val="26"/>
        </w:rPr>
        <w:t>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358C9" w:rsidRPr="00DF64F6" w:rsidRDefault="00DF64F6" w:rsidP="007358C9">
      <w:pPr>
        <w:pStyle w:val="ac"/>
        <w:shd w:val="clear" w:color="auto" w:fill="auto"/>
        <w:tabs>
          <w:tab w:val="left" w:pos="111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7358C9" w:rsidRPr="00DF64F6">
        <w:rPr>
          <w:sz w:val="26"/>
          <w:szCs w:val="26"/>
        </w:rPr>
        <w:t>изучать и обобщать опыт субъектов Российской Федерации и муниципальных образований субъектов Российской Федерации в сфере закупок товаров, работ, услуг.</w:t>
      </w:r>
    </w:p>
    <w:p w:rsidR="00DF64F6" w:rsidRDefault="00DF64F6" w:rsidP="007358C9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26"/>
          <w:szCs w:val="26"/>
        </w:rPr>
      </w:pPr>
      <w:bookmarkStart w:id="4" w:name="bookmark4"/>
    </w:p>
    <w:p w:rsidR="007358C9" w:rsidRDefault="00DF64F6" w:rsidP="00DF64F6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358C9" w:rsidRPr="00DF64F6">
        <w:rPr>
          <w:sz w:val="26"/>
          <w:szCs w:val="26"/>
        </w:rPr>
        <w:t>Структура и порядок работы Общественного совета</w:t>
      </w:r>
      <w:bookmarkEnd w:id="4"/>
    </w:p>
    <w:p w:rsidR="00DF64F6" w:rsidRPr="00DF64F6" w:rsidRDefault="00DF64F6" w:rsidP="00DF64F6">
      <w:pPr>
        <w:pStyle w:val="11"/>
        <w:keepNext/>
        <w:keepLines/>
        <w:shd w:val="clear" w:color="auto" w:fill="auto"/>
        <w:spacing w:before="0" w:line="240" w:lineRule="auto"/>
        <w:ind w:firstLine="709"/>
        <w:jc w:val="center"/>
        <w:outlineLvl w:val="9"/>
        <w:rPr>
          <w:sz w:val="26"/>
          <w:szCs w:val="26"/>
        </w:rPr>
      </w:pPr>
    </w:p>
    <w:p w:rsidR="007358C9" w:rsidRPr="00A546EE" w:rsidRDefault="00DF64F6" w:rsidP="007358C9">
      <w:pPr>
        <w:pStyle w:val="ac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546EE">
        <w:rPr>
          <w:sz w:val="26"/>
          <w:szCs w:val="26"/>
        </w:rPr>
        <w:t xml:space="preserve">5.1. </w:t>
      </w:r>
      <w:r w:rsidR="007358C9" w:rsidRPr="00A546EE">
        <w:rPr>
          <w:sz w:val="26"/>
          <w:szCs w:val="26"/>
        </w:rPr>
        <w:t>Отбор кандидатов в члены Общественного совета осуществляется на основе гласности и добровольного участия в деятельности Общественного совета.</w:t>
      </w:r>
    </w:p>
    <w:p w:rsidR="007358C9" w:rsidRPr="00A546EE" w:rsidRDefault="00DF64F6" w:rsidP="00A546EE">
      <w:pPr>
        <w:pStyle w:val="ac"/>
        <w:shd w:val="clear" w:color="auto" w:fill="auto"/>
        <w:tabs>
          <w:tab w:val="left" w:pos="12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546EE">
        <w:rPr>
          <w:sz w:val="26"/>
          <w:szCs w:val="26"/>
        </w:rPr>
        <w:t xml:space="preserve">5.2. </w:t>
      </w:r>
      <w:proofErr w:type="gramStart"/>
      <w:r w:rsidR="00A546EE" w:rsidRPr="00A546EE">
        <w:rPr>
          <w:sz w:val="26"/>
          <w:szCs w:val="26"/>
        </w:rPr>
        <w:t>В состав Общественного совета могут войти представители общественных объединений и научной сферы Архангельской области, члены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области, а также члены контрактной службы по осуществлению закупок товаров, работ, услуг для обеспечения нужд уполномоченного по правам человека в Архангельской области</w:t>
      </w:r>
      <w:r w:rsidR="007358C9" w:rsidRPr="00A546EE">
        <w:rPr>
          <w:sz w:val="26"/>
          <w:szCs w:val="26"/>
        </w:rPr>
        <w:t>.</w:t>
      </w:r>
      <w:proofErr w:type="gramEnd"/>
    </w:p>
    <w:p w:rsidR="007358C9" w:rsidRPr="00A546EE" w:rsidRDefault="001F603A" w:rsidP="007358C9">
      <w:pPr>
        <w:pStyle w:val="ac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546EE">
        <w:rPr>
          <w:sz w:val="26"/>
          <w:szCs w:val="26"/>
        </w:rPr>
        <w:t>5.</w:t>
      </w:r>
      <w:r w:rsidR="00C41876" w:rsidRPr="00A546EE">
        <w:rPr>
          <w:sz w:val="26"/>
          <w:szCs w:val="26"/>
        </w:rPr>
        <w:t>3</w:t>
      </w:r>
      <w:r w:rsidRPr="00A546EE">
        <w:rPr>
          <w:sz w:val="26"/>
          <w:szCs w:val="26"/>
        </w:rPr>
        <w:t xml:space="preserve">. </w:t>
      </w:r>
      <w:r w:rsidR="007358C9" w:rsidRPr="00A546EE">
        <w:rPr>
          <w:sz w:val="26"/>
          <w:szCs w:val="26"/>
        </w:rPr>
        <w:t xml:space="preserve">Состав Общественного совета утверждается распоряжением </w:t>
      </w:r>
      <w:r w:rsidRPr="00A546EE">
        <w:rPr>
          <w:sz w:val="26"/>
          <w:szCs w:val="26"/>
        </w:rPr>
        <w:t>уполномоченного по правам человека в Архангельской области</w:t>
      </w:r>
      <w:r w:rsidR="007358C9" w:rsidRPr="00A546EE">
        <w:rPr>
          <w:sz w:val="26"/>
          <w:szCs w:val="26"/>
        </w:rPr>
        <w:t>.</w:t>
      </w:r>
    </w:p>
    <w:p w:rsidR="00C41876" w:rsidRPr="00A546EE" w:rsidRDefault="00C41876" w:rsidP="007358C9">
      <w:pPr>
        <w:pStyle w:val="ac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546EE">
        <w:rPr>
          <w:sz w:val="26"/>
          <w:szCs w:val="26"/>
        </w:rPr>
        <w:t>Правом выдвижения кандидатов в члены общественного совета обладают:</w:t>
      </w:r>
    </w:p>
    <w:p w:rsidR="00C41876" w:rsidRPr="00A546EE" w:rsidRDefault="00C41876" w:rsidP="007358C9">
      <w:pPr>
        <w:pStyle w:val="ac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546EE">
        <w:rPr>
          <w:sz w:val="26"/>
          <w:szCs w:val="26"/>
        </w:rPr>
        <w:t>а) непосредственно сами кандидаты в члены общественного совета;</w:t>
      </w:r>
    </w:p>
    <w:p w:rsidR="00C41876" w:rsidRPr="00A546EE" w:rsidRDefault="00C41876" w:rsidP="007358C9">
      <w:pPr>
        <w:pStyle w:val="ac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546EE">
        <w:rPr>
          <w:sz w:val="26"/>
          <w:szCs w:val="26"/>
        </w:rPr>
        <w:t>б) члены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области;</w:t>
      </w:r>
    </w:p>
    <w:p w:rsidR="00C41876" w:rsidRPr="00DF64F6" w:rsidRDefault="00C41876" w:rsidP="007358C9">
      <w:pPr>
        <w:pStyle w:val="ac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546EE">
        <w:rPr>
          <w:sz w:val="26"/>
          <w:szCs w:val="26"/>
        </w:rPr>
        <w:t xml:space="preserve">в) общественные объединения и иные негосударственные некоммерческие организации, </w:t>
      </w:r>
      <w:proofErr w:type="gramStart"/>
      <w:r w:rsidRPr="00A546EE">
        <w:rPr>
          <w:sz w:val="26"/>
          <w:szCs w:val="26"/>
        </w:rPr>
        <w:t>целями</w:t>
      </w:r>
      <w:proofErr w:type="gramEnd"/>
      <w:r w:rsidRPr="00A546EE">
        <w:rPr>
          <w:sz w:val="26"/>
          <w:szCs w:val="26"/>
        </w:rPr>
        <w:t xml:space="preserve"> деятельности</w:t>
      </w:r>
      <w:r w:rsidRPr="00C41876">
        <w:rPr>
          <w:sz w:val="26"/>
          <w:szCs w:val="26"/>
        </w:rPr>
        <w:t xml:space="preserve"> которых являются представление или защита общественных интересов и (или) </w:t>
      </w:r>
      <w:r>
        <w:rPr>
          <w:sz w:val="26"/>
          <w:szCs w:val="26"/>
        </w:rPr>
        <w:t>осуществление деятельности в сфере защиты прав человека и гражданина.</w:t>
      </w:r>
    </w:p>
    <w:p w:rsidR="007358C9" w:rsidRPr="00DF64F6" w:rsidRDefault="001F603A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7358C9" w:rsidRPr="00DF64F6">
        <w:rPr>
          <w:sz w:val="26"/>
          <w:szCs w:val="26"/>
        </w:rPr>
        <w:t xml:space="preserve">При отборе </w:t>
      </w:r>
      <w:r w:rsidR="00C41876">
        <w:rPr>
          <w:sz w:val="26"/>
          <w:szCs w:val="26"/>
        </w:rPr>
        <w:t xml:space="preserve">предложенных </w:t>
      </w:r>
      <w:r w:rsidR="007358C9" w:rsidRPr="00DF64F6">
        <w:rPr>
          <w:sz w:val="26"/>
          <w:szCs w:val="26"/>
        </w:rPr>
        <w:t>в состав Общественного совета кандидатов учитывается наличие у них высшего профессионального образования, ученой степени, опыта работы в сферах экономики и управления.</w:t>
      </w:r>
    </w:p>
    <w:p w:rsidR="007358C9" w:rsidRPr="006B05D8" w:rsidRDefault="007358C9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 xml:space="preserve">Предпочтение отдается тем кандидатам, которые в большей степени </w:t>
      </w:r>
      <w:r w:rsidRPr="006B05D8">
        <w:rPr>
          <w:sz w:val="26"/>
          <w:szCs w:val="26"/>
        </w:rPr>
        <w:t>соответствуют указанным критериям.</w:t>
      </w:r>
    </w:p>
    <w:p w:rsidR="007358C9" w:rsidRPr="006B05D8" w:rsidRDefault="00C41876" w:rsidP="007358C9">
      <w:pPr>
        <w:pStyle w:val="ac"/>
        <w:shd w:val="clear" w:color="auto" w:fill="auto"/>
        <w:tabs>
          <w:tab w:val="left" w:pos="114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B05D8">
        <w:rPr>
          <w:sz w:val="26"/>
          <w:szCs w:val="26"/>
        </w:rPr>
        <w:t xml:space="preserve">5.6. </w:t>
      </w:r>
      <w:r w:rsidR="006B05D8" w:rsidRPr="006B05D8">
        <w:rPr>
          <w:sz w:val="26"/>
          <w:szCs w:val="26"/>
        </w:rPr>
        <w:t xml:space="preserve">Состав Общественного совета формируется в </w:t>
      </w:r>
      <w:proofErr w:type="gramStart"/>
      <w:r w:rsidR="006B05D8" w:rsidRPr="006B05D8">
        <w:rPr>
          <w:sz w:val="26"/>
          <w:szCs w:val="26"/>
        </w:rPr>
        <w:t>количестве</w:t>
      </w:r>
      <w:proofErr w:type="gramEnd"/>
      <w:r w:rsidR="006B05D8" w:rsidRPr="006B05D8">
        <w:rPr>
          <w:sz w:val="26"/>
          <w:szCs w:val="26"/>
        </w:rPr>
        <w:t xml:space="preserve"> не менее 5 человек</w:t>
      </w:r>
      <w:r w:rsidR="007358C9" w:rsidRPr="006B05D8">
        <w:rPr>
          <w:sz w:val="26"/>
          <w:szCs w:val="26"/>
        </w:rPr>
        <w:t>.</w:t>
      </w:r>
    </w:p>
    <w:p w:rsidR="007358C9" w:rsidRPr="006B05D8" w:rsidRDefault="00C41876" w:rsidP="007358C9">
      <w:pPr>
        <w:pStyle w:val="ac"/>
        <w:shd w:val="clear" w:color="auto" w:fill="auto"/>
        <w:tabs>
          <w:tab w:val="left" w:pos="126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B05D8">
        <w:rPr>
          <w:sz w:val="26"/>
          <w:szCs w:val="26"/>
        </w:rPr>
        <w:t xml:space="preserve">5.7. </w:t>
      </w:r>
      <w:r w:rsidR="007358C9" w:rsidRPr="006B05D8">
        <w:rPr>
          <w:sz w:val="26"/>
          <w:szCs w:val="26"/>
        </w:rPr>
        <w:t>В состав Общественного совета входят председатель</w:t>
      </w:r>
      <w:r w:rsidR="00E62323" w:rsidRPr="006B05D8">
        <w:rPr>
          <w:sz w:val="26"/>
          <w:szCs w:val="26"/>
        </w:rPr>
        <w:t>, секретарь</w:t>
      </w:r>
      <w:r w:rsidR="007358C9" w:rsidRPr="006B05D8">
        <w:rPr>
          <w:sz w:val="26"/>
          <w:szCs w:val="26"/>
        </w:rPr>
        <w:t xml:space="preserve"> и члены Общественного совета.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20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B05D8">
        <w:rPr>
          <w:sz w:val="26"/>
          <w:szCs w:val="26"/>
        </w:rPr>
        <w:t xml:space="preserve">5.8. </w:t>
      </w:r>
      <w:r w:rsidR="007358C9" w:rsidRPr="006B05D8">
        <w:rPr>
          <w:sz w:val="26"/>
          <w:szCs w:val="26"/>
        </w:rPr>
        <w:t>Председатель</w:t>
      </w:r>
      <w:r w:rsidR="007358C9" w:rsidRPr="00DF64F6">
        <w:rPr>
          <w:sz w:val="26"/>
          <w:szCs w:val="26"/>
        </w:rPr>
        <w:t xml:space="preserve"> Общественного совета (далее </w:t>
      </w:r>
      <w:r w:rsidR="00AD05F2">
        <w:rPr>
          <w:sz w:val="26"/>
          <w:szCs w:val="26"/>
        </w:rPr>
        <w:t>-</w:t>
      </w:r>
      <w:r w:rsidR="007358C9" w:rsidRPr="00DF64F6">
        <w:rPr>
          <w:sz w:val="26"/>
          <w:szCs w:val="26"/>
        </w:rPr>
        <w:t xml:space="preserve"> также председатель) избирается на первом организационном заседании Общественного совета.</w:t>
      </w:r>
    </w:p>
    <w:p w:rsidR="007358C9" w:rsidRPr="00DF64F6" w:rsidRDefault="007358C9" w:rsidP="007358C9">
      <w:pPr>
        <w:pStyle w:val="ac"/>
        <w:shd w:val="clear" w:color="auto" w:fill="auto"/>
        <w:tabs>
          <w:tab w:val="left" w:pos="114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Председатель: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9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358C9" w:rsidRPr="00DF64F6">
        <w:rPr>
          <w:sz w:val="26"/>
          <w:szCs w:val="26"/>
        </w:rPr>
        <w:t>руководит деятельностью Общественного совета, проводит заседания;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358C9" w:rsidRPr="00DF64F6">
        <w:rPr>
          <w:sz w:val="26"/>
          <w:szCs w:val="26"/>
        </w:rPr>
        <w:t xml:space="preserve">вносит </w:t>
      </w:r>
      <w:r>
        <w:rPr>
          <w:sz w:val="26"/>
          <w:szCs w:val="26"/>
        </w:rPr>
        <w:t xml:space="preserve">Уполномоченному </w:t>
      </w:r>
      <w:r w:rsidR="007358C9" w:rsidRPr="00DF64F6">
        <w:rPr>
          <w:sz w:val="26"/>
          <w:szCs w:val="26"/>
        </w:rPr>
        <w:t>предложения по формированию и изменению состава Общественного совета;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E62323">
        <w:rPr>
          <w:sz w:val="26"/>
          <w:szCs w:val="26"/>
        </w:rPr>
        <w:t xml:space="preserve">) </w:t>
      </w:r>
      <w:r w:rsidR="007358C9" w:rsidRPr="00DF64F6">
        <w:rPr>
          <w:sz w:val="26"/>
          <w:szCs w:val="26"/>
        </w:rPr>
        <w:t xml:space="preserve">по согласованию с руководителем контрактной службы </w:t>
      </w:r>
      <w:r>
        <w:rPr>
          <w:sz w:val="26"/>
          <w:szCs w:val="26"/>
        </w:rPr>
        <w:t xml:space="preserve">Уполномоченного </w:t>
      </w:r>
      <w:r w:rsidR="007358C9" w:rsidRPr="00DF64F6">
        <w:rPr>
          <w:sz w:val="26"/>
          <w:szCs w:val="26"/>
        </w:rPr>
        <w:t>утверждает повестку дня заседаний и состав экспертов, представителей организаций, приглашаемых на заседания Общественного совета;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7358C9" w:rsidRPr="00DF64F6">
        <w:rPr>
          <w:sz w:val="26"/>
          <w:szCs w:val="26"/>
        </w:rPr>
        <w:t xml:space="preserve">взаимодействует с </w:t>
      </w:r>
      <w:r>
        <w:rPr>
          <w:sz w:val="26"/>
          <w:szCs w:val="26"/>
        </w:rPr>
        <w:t>Уполномоченным</w:t>
      </w:r>
      <w:r w:rsidR="007358C9" w:rsidRPr="00DF64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7358C9" w:rsidRPr="00DF64F6">
        <w:rPr>
          <w:sz w:val="26"/>
          <w:szCs w:val="26"/>
        </w:rPr>
        <w:t>вопросам реализации решений Общественного совета;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7358C9" w:rsidRPr="00DF64F6">
        <w:rPr>
          <w:sz w:val="26"/>
          <w:szCs w:val="26"/>
        </w:rPr>
        <w:t>представляет Общественный совет по вопросам, относящимся к его компетенции;</w:t>
      </w:r>
    </w:p>
    <w:p w:rsidR="007358C9" w:rsidRPr="00DF64F6" w:rsidRDefault="00E62323" w:rsidP="00E62323">
      <w:pPr>
        <w:pStyle w:val="ac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7358C9" w:rsidRPr="00DF64F6">
        <w:rPr>
          <w:sz w:val="26"/>
          <w:szCs w:val="26"/>
        </w:rPr>
        <w:t>подписывает протоколы и документы, связанные с деятельностью Общественного совета.</w:t>
      </w:r>
    </w:p>
    <w:p w:rsidR="007358C9" w:rsidRDefault="007358C9" w:rsidP="00E62323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DF64F6">
        <w:rPr>
          <w:sz w:val="26"/>
          <w:szCs w:val="26"/>
        </w:rPr>
        <w:t>В случае досрочного прекращения полномочий председателя новый председатель избирается на ближайшем заседании Общественного совета.</w:t>
      </w:r>
    </w:p>
    <w:p w:rsidR="00E62323" w:rsidRPr="00E62323" w:rsidRDefault="00E62323" w:rsidP="00E62323">
      <w:pPr>
        <w:pStyle w:val="ac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E62323">
        <w:rPr>
          <w:sz w:val="26"/>
          <w:szCs w:val="26"/>
        </w:rPr>
        <w:t>9. Секретарь:</w:t>
      </w:r>
    </w:p>
    <w:p w:rsidR="00E62323" w:rsidRPr="00E62323" w:rsidRDefault="00E62323" w:rsidP="00E62323">
      <w:pPr>
        <w:pStyle w:val="ac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E62323">
        <w:rPr>
          <w:sz w:val="26"/>
          <w:szCs w:val="26"/>
        </w:rPr>
        <w:t xml:space="preserve">) формирует проект повестки дня заседания </w:t>
      </w:r>
      <w:r>
        <w:rPr>
          <w:sz w:val="26"/>
          <w:szCs w:val="26"/>
        </w:rPr>
        <w:t>О</w:t>
      </w:r>
      <w:r w:rsidRPr="00E62323">
        <w:rPr>
          <w:sz w:val="26"/>
          <w:szCs w:val="26"/>
        </w:rPr>
        <w:t xml:space="preserve">бщественного совета и организует сбор материалов для рассмотрения на заседании </w:t>
      </w:r>
      <w:r>
        <w:rPr>
          <w:sz w:val="26"/>
          <w:szCs w:val="26"/>
        </w:rPr>
        <w:t>О</w:t>
      </w:r>
      <w:r w:rsidRPr="00E62323">
        <w:rPr>
          <w:sz w:val="26"/>
          <w:szCs w:val="26"/>
        </w:rPr>
        <w:t>бщественного совета;</w:t>
      </w:r>
    </w:p>
    <w:p w:rsidR="00E62323" w:rsidRPr="00E62323" w:rsidRDefault="00E62323" w:rsidP="00E62323">
      <w:pPr>
        <w:pStyle w:val="ac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E62323">
        <w:rPr>
          <w:sz w:val="26"/>
          <w:szCs w:val="26"/>
        </w:rPr>
        <w:t xml:space="preserve">) уведомляет о времени и месте заседания </w:t>
      </w:r>
      <w:r>
        <w:rPr>
          <w:sz w:val="26"/>
          <w:szCs w:val="26"/>
        </w:rPr>
        <w:t>О</w:t>
      </w:r>
      <w:r w:rsidRPr="00E62323">
        <w:rPr>
          <w:sz w:val="26"/>
          <w:szCs w:val="26"/>
        </w:rPr>
        <w:t xml:space="preserve">бщественного совета членов </w:t>
      </w:r>
      <w:r>
        <w:rPr>
          <w:sz w:val="26"/>
          <w:szCs w:val="26"/>
        </w:rPr>
        <w:t>О</w:t>
      </w:r>
      <w:r w:rsidRPr="00E62323">
        <w:rPr>
          <w:sz w:val="26"/>
          <w:szCs w:val="26"/>
        </w:rPr>
        <w:t>бщественного совета, а также по поручению председателя иных приглашенных лиц;</w:t>
      </w:r>
    </w:p>
    <w:p w:rsidR="00E62323" w:rsidRPr="00E62323" w:rsidRDefault="006E4D65" w:rsidP="00E62323">
      <w:pPr>
        <w:pStyle w:val="ac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62323" w:rsidRPr="00E62323">
        <w:rPr>
          <w:sz w:val="26"/>
          <w:szCs w:val="26"/>
        </w:rPr>
        <w:t xml:space="preserve">) представляет материалы, в том числе повестку дня заседания </w:t>
      </w:r>
      <w:r w:rsidR="00E62323">
        <w:rPr>
          <w:sz w:val="26"/>
          <w:szCs w:val="26"/>
        </w:rPr>
        <w:t>О</w:t>
      </w:r>
      <w:r w:rsidR="00E62323" w:rsidRPr="00E62323">
        <w:rPr>
          <w:sz w:val="26"/>
          <w:szCs w:val="26"/>
        </w:rPr>
        <w:t xml:space="preserve">бщественного совета и проект решения </w:t>
      </w:r>
      <w:r w:rsidR="00E62323">
        <w:rPr>
          <w:sz w:val="26"/>
          <w:szCs w:val="26"/>
        </w:rPr>
        <w:t>О</w:t>
      </w:r>
      <w:r w:rsidR="00E62323" w:rsidRPr="00E62323">
        <w:rPr>
          <w:sz w:val="26"/>
          <w:szCs w:val="26"/>
        </w:rPr>
        <w:t xml:space="preserve">бщественного совета, членам </w:t>
      </w:r>
      <w:r w:rsidR="00E62323">
        <w:rPr>
          <w:sz w:val="26"/>
          <w:szCs w:val="26"/>
        </w:rPr>
        <w:t>О</w:t>
      </w:r>
      <w:r w:rsidR="00E62323" w:rsidRPr="00E62323">
        <w:rPr>
          <w:sz w:val="26"/>
          <w:szCs w:val="26"/>
        </w:rPr>
        <w:t xml:space="preserve">бщественного совета не </w:t>
      </w:r>
      <w:proofErr w:type="gramStart"/>
      <w:r w:rsidR="00E62323" w:rsidRPr="00E62323">
        <w:rPr>
          <w:sz w:val="26"/>
          <w:szCs w:val="26"/>
        </w:rPr>
        <w:t>позднее</w:t>
      </w:r>
      <w:proofErr w:type="gramEnd"/>
      <w:r w:rsidR="00E62323" w:rsidRPr="00E62323">
        <w:rPr>
          <w:sz w:val="26"/>
          <w:szCs w:val="26"/>
        </w:rPr>
        <w:t xml:space="preserve"> чем за четыре календарных дня до дня проведения заседания общественного совета;</w:t>
      </w:r>
    </w:p>
    <w:p w:rsidR="00E62323" w:rsidRPr="00DF64F6" w:rsidRDefault="006E4D65" w:rsidP="00E62323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62323" w:rsidRPr="00E62323">
        <w:rPr>
          <w:sz w:val="26"/>
          <w:szCs w:val="26"/>
        </w:rPr>
        <w:t xml:space="preserve">) ведет протоколы заседаний </w:t>
      </w:r>
      <w:r w:rsidR="00E62323">
        <w:rPr>
          <w:sz w:val="26"/>
          <w:szCs w:val="26"/>
        </w:rPr>
        <w:t>О</w:t>
      </w:r>
      <w:r w:rsidR="00E62323" w:rsidRPr="00E62323">
        <w:rPr>
          <w:sz w:val="26"/>
          <w:szCs w:val="26"/>
        </w:rPr>
        <w:t>бщественного совета и осуществляет их хранение не менее чем в течение трех лет;</w:t>
      </w:r>
    </w:p>
    <w:p w:rsidR="007358C9" w:rsidRPr="00DF64F6" w:rsidRDefault="00E62323" w:rsidP="00E62323">
      <w:pPr>
        <w:pStyle w:val="ac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="007358C9" w:rsidRPr="00DF64F6">
        <w:rPr>
          <w:sz w:val="26"/>
          <w:szCs w:val="26"/>
        </w:rPr>
        <w:t>Члены Общественного совета имеют право:</w:t>
      </w:r>
    </w:p>
    <w:p w:rsidR="007358C9" w:rsidRPr="00DF64F6" w:rsidRDefault="00E62323" w:rsidP="00E62323">
      <w:pPr>
        <w:pStyle w:val="ac"/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358C9" w:rsidRPr="00DF64F6">
        <w:rPr>
          <w:sz w:val="26"/>
          <w:szCs w:val="26"/>
        </w:rPr>
        <w:t>запрашивать и получать информацию и другие материалы, рассматриваемые на заседаниях Общественного совета;</w:t>
      </w:r>
    </w:p>
    <w:p w:rsidR="007358C9" w:rsidRPr="00DF64F6" w:rsidRDefault="00E62323" w:rsidP="00E62323">
      <w:pPr>
        <w:pStyle w:val="ac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358C9" w:rsidRPr="00DF64F6">
        <w:rPr>
          <w:sz w:val="26"/>
          <w:szCs w:val="26"/>
        </w:rPr>
        <w:t xml:space="preserve">в </w:t>
      </w:r>
      <w:proofErr w:type="gramStart"/>
      <w:r w:rsidR="007358C9" w:rsidRPr="00DF64F6">
        <w:rPr>
          <w:sz w:val="26"/>
          <w:szCs w:val="26"/>
        </w:rPr>
        <w:t>случае</w:t>
      </w:r>
      <w:proofErr w:type="gramEnd"/>
      <w:r w:rsidR="007358C9" w:rsidRPr="00DF64F6">
        <w:rPr>
          <w:sz w:val="26"/>
          <w:szCs w:val="26"/>
        </w:rPr>
        <w:t xml:space="preserve"> несогласия с принятым решением излагать письменно свое особое мнение, которое подлежит обязательному приобщению к протоколу заседания Общественного совета;</w:t>
      </w:r>
    </w:p>
    <w:p w:rsidR="007358C9" w:rsidRPr="00DF64F6" w:rsidRDefault="00E62323" w:rsidP="007358C9">
      <w:pPr>
        <w:pStyle w:val="ac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7358C9" w:rsidRPr="00DF64F6">
        <w:rPr>
          <w:sz w:val="26"/>
          <w:szCs w:val="26"/>
        </w:rPr>
        <w:t xml:space="preserve">вносить предложения в повестку заседания Общественного совета, участвовать в </w:t>
      </w:r>
      <w:proofErr w:type="gramStart"/>
      <w:r w:rsidR="007358C9" w:rsidRPr="00DF64F6">
        <w:rPr>
          <w:sz w:val="26"/>
          <w:szCs w:val="26"/>
        </w:rPr>
        <w:t>обсуждении</w:t>
      </w:r>
      <w:proofErr w:type="gramEnd"/>
      <w:r w:rsidR="007358C9" w:rsidRPr="00DF64F6">
        <w:rPr>
          <w:sz w:val="26"/>
          <w:szCs w:val="26"/>
        </w:rPr>
        <w:t xml:space="preserve"> вопросов повестки заседания Общественного совета.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27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="007358C9" w:rsidRPr="00DF64F6">
        <w:rPr>
          <w:sz w:val="26"/>
          <w:szCs w:val="26"/>
        </w:rPr>
        <w:t>Все члены Общественного совета участвуют в его работе на общественных началах.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3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5.12. </w:t>
      </w:r>
      <w:r w:rsidR="007358C9" w:rsidRPr="00DF64F6">
        <w:rPr>
          <w:sz w:val="26"/>
          <w:szCs w:val="26"/>
        </w:rPr>
        <w:t>Члены Общественного совета обладают равными правами при обсуждении вопросов.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5.13. </w:t>
      </w:r>
      <w:r w:rsidR="007358C9" w:rsidRPr="00DF64F6">
        <w:rPr>
          <w:sz w:val="26"/>
          <w:szCs w:val="26"/>
        </w:rPr>
        <w:t xml:space="preserve">Члены Общественного совета обязаны лично участвовать в </w:t>
      </w:r>
      <w:proofErr w:type="gramStart"/>
      <w:r w:rsidR="007358C9" w:rsidRPr="00DF64F6">
        <w:rPr>
          <w:sz w:val="26"/>
          <w:szCs w:val="26"/>
        </w:rPr>
        <w:t>заседаниях</w:t>
      </w:r>
      <w:proofErr w:type="gramEnd"/>
      <w:r w:rsidR="007358C9" w:rsidRPr="00DF64F6">
        <w:rPr>
          <w:sz w:val="26"/>
          <w:szCs w:val="26"/>
        </w:rPr>
        <w:t xml:space="preserve"> Общественного совета и не вправе делегировать свои полномочия другим лицам.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58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5.14. </w:t>
      </w:r>
      <w:r w:rsidR="007358C9" w:rsidRPr="00DF64F6">
        <w:rPr>
          <w:sz w:val="26"/>
          <w:szCs w:val="26"/>
        </w:rPr>
        <w:t xml:space="preserve">Заседания Общественного совета проводятся по мере необходимости. Инициаторами проведения заседания Общественного совета вправе выступать председатель, члены Общественного совета, </w:t>
      </w:r>
      <w:r>
        <w:rPr>
          <w:sz w:val="26"/>
          <w:szCs w:val="26"/>
        </w:rPr>
        <w:t>Уполномоченный</w:t>
      </w:r>
      <w:r w:rsidR="007358C9" w:rsidRPr="00DF64F6">
        <w:rPr>
          <w:sz w:val="26"/>
          <w:szCs w:val="26"/>
        </w:rPr>
        <w:t>.</w:t>
      </w:r>
    </w:p>
    <w:p w:rsidR="007358C9" w:rsidRPr="00DF64F6" w:rsidRDefault="00E62323" w:rsidP="007358C9">
      <w:pPr>
        <w:pStyle w:val="ac"/>
        <w:shd w:val="clear" w:color="auto" w:fill="auto"/>
        <w:tabs>
          <w:tab w:val="left" w:pos="146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5.15. </w:t>
      </w:r>
      <w:proofErr w:type="gramStart"/>
      <w:r w:rsidR="007358C9" w:rsidRPr="00DF64F6">
        <w:rPr>
          <w:sz w:val="26"/>
          <w:szCs w:val="26"/>
        </w:rPr>
        <w:t>Для участия в заседании Общественного совета могут по согласованию привлекаться представители организаций всех организационно-правовых форм, заинтересованных в рассмотрении вопросов, включенных в повестку дня заседания Общественного совета, специалисты и эксперты в сфере закупок товаров, работ, услуг для обеспечения государственных нужд.</w:t>
      </w:r>
      <w:proofErr w:type="gramEnd"/>
    </w:p>
    <w:p w:rsidR="007358C9" w:rsidRPr="00F4048B" w:rsidRDefault="00E62323" w:rsidP="007358C9">
      <w:pPr>
        <w:pStyle w:val="ac"/>
        <w:shd w:val="clear" w:color="auto" w:fill="auto"/>
        <w:tabs>
          <w:tab w:val="left" w:pos="138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5.16. </w:t>
      </w:r>
      <w:r w:rsidR="007358C9" w:rsidRPr="00DF64F6">
        <w:rPr>
          <w:sz w:val="26"/>
          <w:szCs w:val="26"/>
        </w:rPr>
        <w:t xml:space="preserve">Заседания Общественного совета считаются правомочными для принятия решения при наличии на заседании не менее половины списочного состава членов Общественного совета. Решение Общественного совета считается </w:t>
      </w:r>
      <w:r w:rsidR="007358C9" w:rsidRPr="00DF64F6">
        <w:rPr>
          <w:sz w:val="26"/>
          <w:szCs w:val="26"/>
        </w:rPr>
        <w:lastRenderedPageBreak/>
        <w:t xml:space="preserve">принятым, если за него проголосовало более половины присутствующих на заседании членов Общественного совета. При равенстве голосов решающим </w:t>
      </w:r>
      <w:r w:rsidR="007358C9" w:rsidRPr="00F4048B">
        <w:rPr>
          <w:sz w:val="26"/>
          <w:szCs w:val="26"/>
        </w:rPr>
        <w:t>голосом обладает председатель Общественного совета.</w:t>
      </w:r>
    </w:p>
    <w:p w:rsidR="007358C9" w:rsidRPr="00F4048B" w:rsidRDefault="00E62323" w:rsidP="000575E7">
      <w:pPr>
        <w:pStyle w:val="ac"/>
        <w:shd w:val="clear" w:color="auto" w:fill="auto"/>
        <w:tabs>
          <w:tab w:val="left" w:pos="128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4048B">
        <w:rPr>
          <w:sz w:val="26"/>
          <w:szCs w:val="26"/>
        </w:rPr>
        <w:t xml:space="preserve">5.17. </w:t>
      </w:r>
      <w:r w:rsidR="00F4048B" w:rsidRPr="00F4048B">
        <w:rPr>
          <w:sz w:val="26"/>
          <w:szCs w:val="26"/>
        </w:rPr>
        <w:t>Решения Общественного совета оформляются протоколом заседания Общественного совета. Протокол заседания Общественного совета размещается в единой информационной системе в сфере закупок в случаях, предусмотренных действующим законодательством</w:t>
      </w:r>
      <w:r w:rsidR="007358C9" w:rsidRPr="00F4048B">
        <w:rPr>
          <w:sz w:val="26"/>
          <w:szCs w:val="26"/>
        </w:rPr>
        <w:t>.</w:t>
      </w:r>
    </w:p>
    <w:p w:rsidR="000575E7" w:rsidRPr="00DF64F6" w:rsidRDefault="000575E7" w:rsidP="000575E7">
      <w:pPr>
        <w:pStyle w:val="ac"/>
        <w:shd w:val="clear" w:color="auto" w:fill="auto"/>
        <w:tabs>
          <w:tab w:val="left" w:pos="1287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7358C9" w:rsidRDefault="000575E7" w:rsidP="000575E7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 xml:space="preserve">6. </w:t>
      </w:r>
      <w:r w:rsidR="007358C9" w:rsidRPr="00DF64F6">
        <w:rPr>
          <w:sz w:val="26"/>
          <w:szCs w:val="26"/>
        </w:rPr>
        <w:t>Прекращение полномочий члена Общественного совета</w:t>
      </w:r>
      <w:bookmarkEnd w:id="5"/>
    </w:p>
    <w:p w:rsidR="000575E7" w:rsidRPr="00DF64F6" w:rsidRDefault="000575E7" w:rsidP="000575E7">
      <w:pPr>
        <w:pStyle w:val="11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</w:p>
    <w:p w:rsidR="007358C9" w:rsidRPr="00DF64F6" w:rsidRDefault="000575E7" w:rsidP="007358C9">
      <w:pPr>
        <w:pStyle w:val="ac"/>
        <w:shd w:val="clear" w:color="auto" w:fill="auto"/>
        <w:tabs>
          <w:tab w:val="left" w:pos="115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7358C9" w:rsidRPr="00DF64F6">
        <w:rPr>
          <w:sz w:val="26"/>
          <w:szCs w:val="26"/>
        </w:rPr>
        <w:t>Полномочия члена Общественного совета прекращаются досрочно по письменному заявлению члена Общественного совета о выходе из состава Общественного совета, а также в случае нарушения ограничений, предусмотренных пунктом 5.2 настоящего Положения.</w:t>
      </w:r>
    </w:p>
    <w:p w:rsidR="007358C9" w:rsidRPr="00DF64F6" w:rsidRDefault="000575E7" w:rsidP="007358C9">
      <w:pPr>
        <w:pStyle w:val="ac"/>
        <w:shd w:val="clear" w:color="auto" w:fill="auto"/>
        <w:tabs>
          <w:tab w:val="left" w:pos="120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7358C9" w:rsidRPr="00DF64F6">
        <w:rPr>
          <w:sz w:val="26"/>
          <w:szCs w:val="26"/>
        </w:rPr>
        <w:t xml:space="preserve">Досрочное прекращение полномочий члена Общественного совета производится распоряжением </w:t>
      </w:r>
      <w:r>
        <w:rPr>
          <w:sz w:val="26"/>
          <w:szCs w:val="26"/>
        </w:rPr>
        <w:t>Уполномоченного</w:t>
      </w:r>
      <w:r w:rsidR="007358C9" w:rsidRPr="00DF64F6">
        <w:rPr>
          <w:sz w:val="26"/>
          <w:szCs w:val="26"/>
        </w:rPr>
        <w:t>.</w:t>
      </w:r>
    </w:p>
    <w:p w:rsidR="00836823" w:rsidRDefault="000575E7" w:rsidP="007358C9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b w:val="0"/>
          <w:sz w:val="26"/>
          <w:szCs w:val="26"/>
        </w:rPr>
      </w:pPr>
      <w:r w:rsidRPr="000575E7">
        <w:rPr>
          <w:b w:val="0"/>
          <w:sz w:val="26"/>
          <w:szCs w:val="26"/>
        </w:rPr>
        <w:t xml:space="preserve">6.3. </w:t>
      </w:r>
      <w:r w:rsidR="007358C9" w:rsidRPr="000575E7">
        <w:rPr>
          <w:b w:val="0"/>
          <w:sz w:val="26"/>
          <w:szCs w:val="26"/>
        </w:rPr>
        <w:t>В случае досрочного прекращения полномочий члена Общественного совета в соответствии с пунктом 6.1 настоящего Положения новый член Общественного совета включается в его состав в порядке, предусмотренном разделом 5 настоящего Положения, в течение 30 дней со дня прекращения полномочий выбывшего члена Общественного совета.</w:t>
      </w:r>
    </w:p>
    <w:p w:rsidR="00AD05F2" w:rsidRDefault="00AD05F2" w:rsidP="007358C9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b w:val="0"/>
          <w:sz w:val="26"/>
          <w:szCs w:val="26"/>
        </w:rPr>
      </w:pPr>
    </w:p>
    <w:p w:rsidR="00AD05F2" w:rsidRPr="00AD05F2" w:rsidRDefault="00AD05F2" w:rsidP="00AD05F2">
      <w:pPr>
        <w:ind w:left="5387"/>
        <w:jc w:val="center"/>
        <w:rPr>
          <w:b/>
          <w:sz w:val="26"/>
          <w:szCs w:val="26"/>
        </w:rPr>
      </w:pPr>
    </w:p>
    <w:sectPr w:rsidR="00AD05F2" w:rsidRPr="00AD05F2" w:rsidSect="006E0007">
      <w:headerReference w:type="default" r:id="rId7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E8" w:rsidRDefault="00137FE8" w:rsidP="005A7271">
      <w:r>
        <w:separator/>
      </w:r>
    </w:p>
  </w:endnote>
  <w:endnote w:type="continuationSeparator" w:id="0">
    <w:p w:rsidR="00137FE8" w:rsidRDefault="00137FE8" w:rsidP="005A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E8" w:rsidRDefault="00137FE8" w:rsidP="005A7271">
      <w:r>
        <w:separator/>
      </w:r>
    </w:p>
  </w:footnote>
  <w:footnote w:type="continuationSeparator" w:id="0">
    <w:p w:rsidR="00137FE8" w:rsidRDefault="00137FE8" w:rsidP="005A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909"/>
      <w:docPartObj>
        <w:docPartGallery w:val="Page Numbers (Top of Page)"/>
        <w:docPartUnique/>
      </w:docPartObj>
    </w:sdtPr>
    <w:sdtContent>
      <w:p w:rsidR="00E62323" w:rsidRDefault="008B52B0">
        <w:pPr>
          <w:pStyle w:val="a8"/>
          <w:jc w:val="center"/>
        </w:pPr>
        <w:fldSimple w:instr=" PAGE   \* MERGEFORMAT ">
          <w:r w:rsidR="00D4658E">
            <w:rPr>
              <w:noProof/>
            </w:rPr>
            <w:t>4</w:t>
          </w:r>
        </w:fldSimple>
      </w:p>
    </w:sdtContent>
  </w:sdt>
  <w:p w:rsidR="00E62323" w:rsidRDefault="00E623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8C236BD"/>
    <w:multiLevelType w:val="hybridMultilevel"/>
    <w:tmpl w:val="55343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63505"/>
    <w:multiLevelType w:val="hybridMultilevel"/>
    <w:tmpl w:val="9F56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89A"/>
    <w:multiLevelType w:val="hybridMultilevel"/>
    <w:tmpl w:val="87DEF7F0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7C"/>
    <w:rsid w:val="00040B8E"/>
    <w:rsid w:val="00043955"/>
    <w:rsid w:val="000575E7"/>
    <w:rsid w:val="000702BA"/>
    <w:rsid w:val="000760F6"/>
    <w:rsid w:val="00091538"/>
    <w:rsid w:val="000E5CAE"/>
    <w:rsid w:val="00107D9E"/>
    <w:rsid w:val="00137FE8"/>
    <w:rsid w:val="001678C9"/>
    <w:rsid w:val="00172EFC"/>
    <w:rsid w:val="001A3E3C"/>
    <w:rsid w:val="001D0F3A"/>
    <w:rsid w:val="001E6133"/>
    <w:rsid w:val="001F603A"/>
    <w:rsid w:val="00202EC9"/>
    <w:rsid w:val="00214708"/>
    <w:rsid w:val="00215EFF"/>
    <w:rsid w:val="00226F86"/>
    <w:rsid w:val="002375EA"/>
    <w:rsid w:val="00237BB2"/>
    <w:rsid w:val="0028571E"/>
    <w:rsid w:val="00296922"/>
    <w:rsid w:val="002A3391"/>
    <w:rsid w:val="002A6B2F"/>
    <w:rsid w:val="002B62F7"/>
    <w:rsid w:val="002B6CD1"/>
    <w:rsid w:val="002B7802"/>
    <w:rsid w:val="002C3CC1"/>
    <w:rsid w:val="00305D7D"/>
    <w:rsid w:val="0034211E"/>
    <w:rsid w:val="00397DFB"/>
    <w:rsid w:val="003F3243"/>
    <w:rsid w:val="00420578"/>
    <w:rsid w:val="004245AB"/>
    <w:rsid w:val="00453565"/>
    <w:rsid w:val="00483B75"/>
    <w:rsid w:val="004958A7"/>
    <w:rsid w:val="004E6640"/>
    <w:rsid w:val="004F6E54"/>
    <w:rsid w:val="0051508A"/>
    <w:rsid w:val="00524417"/>
    <w:rsid w:val="00530AE2"/>
    <w:rsid w:val="00564037"/>
    <w:rsid w:val="00566F4A"/>
    <w:rsid w:val="00572A95"/>
    <w:rsid w:val="00585C7B"/>
    <w:rsid w:val="00592FAB"/>
    <w:rsid w:val="005A7271"/>
    <w:rsid w:val="005E3AA5"/>
    <w:rsid w:val="00611021"/>
    <w:rsid w:val="00645823"/>
    <w:rsid w:val="00657556"/>
    <w:rsid w:val="00662E1C"/>
    <w:rsid w:val="00663C92"/>
    <w:rsid w:val="0067322B"/>
    <w:rsid w:val="006861D5"/>
    <w:rsid w:val="006B05D8"/>
    <w:rsid w:val="006B1CA5"/>
    <w:rsid w:val="006E0007"/>
    <w:rsid w:val="006E4D65"/>
    <w:rsid w:val="007103D9"/>
    <w:rsid w:val="00717960"/>
    <w:rsid w:val="00730B5C"/>
    <w:rsid w:val="00732516"/>
    <w:rsid w:val="007358C9"/>
    <w:rsid w:val="00743DC1"/>
    <w:rsid w:val="00752ADD"/>
    <w:rsid w:val="00771C18"/>
    <w:rsid w:val="00775DFD"/>
    <w:rsid w:val="00794D1E"/>
    <w:rsid w:val="007B4AB4"/>
    <w:rsid w:val="007C29CF"/>
    <w:rsid w:val="007C627C"/>
    <w:rsid w:val="007F4E3D"/>
    <w:rsid w:val="00813335"/>
    <w:rsid w:val="00836823"/>
    <w:rsid w:val="00854583"/>
    <w:rsid w:val="00872188"/>
    <w:rsid w:val="008817F8"/>
    <w:rsid w:val="008A7BDB"/>
    <w:rsid w:val="008B52B0"/>
    <w:rsid w:val="008D1EAD"/>
    <w:rsid w:val="009055CC"/>
    <w:rsid w:val="00942CD7"/>
    <w:rsid w:val="00947383"/>
    <w:rsid w:val="009700E9"/>
    <w:rsid w:val="00986728"/>
    <w:rsid w:val="0099599B"/>
    <w:rsid w:val="009A11D0"/>
    <w:rsid w:val="009A1C48"/>
    <w:rsid w:val="009B73AB"/>
    <w:rsid w:val="009E4764"/>
    <w:rsid w:val="009F74E7"/>
    <w:rsid w:val="00A546EE"/>
    <w:rsid w:val="00A67CDA"/>
    <w:rsid w:val="00AD05ED"/>
    <w:rsid w:val="00AD05F2"/>
    <w:rsid w:val="00AD3CCC"/>
    <w:rsid w:val="00AF11F3"/>
    <w:rsid w:val="00B3290F"/>
    <w:rsid w:val="00B63E83"/>
    <w:rsid w:val="00BA033A"/>
    <w:rsid w:val="00BB76FA"/>
    <w:rsid w:val="00BD4A7E"/>
    <w:rsid w:val="00BE52EC"/>
    <w:rsid w:val="00C057B5"/>
    <w:rsid w:val="00C41876"/>
    <w:rsid w:val="00C72CE8"/>
    <w:rsid w:val="00CB263A"/>
    <w:rsid w:val="00CB66E7"/>
    <w:rsid w:val="00CD15E1"/>
    <w:rsid w:val="00CD7603"/>
    <w:rsid w:val="00CE7283"/>
    <w:rsid w:val="00D278FC"/>
    <w:rsid w:val="00D4658E"/>
    <w:rsid w:val="00D87562"/>
    <w:rsid w:val="00D93A7B"/>
    <w:rsid w:val="00DA2EE9"/>
    <w:rsid w:val="00DC2386"/>
    <w:rsid w:val="00DE0EA5"/>
    <w:rsid w:val="00DF64F6"/>
    <w:rsid w:val="00E12B49"/>
    <w:rsid w:val="00E30354"/>
    <w:rsid w:val="00E62323"/>
    <w:rsid w:val="00E76FD6"/>
    <w:rsid w:val="00E94D4D"/>
    <w:rsid w:val="00EA1E00"/>
    <w:rsid w:val="00EA49E5"/>
    <w:rsid w:val="00EB542B"/>
    <w:rsid w:val="00ED12AD"/>
    <w:rsid w:val="00F35007"/>
    <w:rsid w:val="00F4048B"/>
    <w:rsid w:val="00F94252"/>
    <w:rsid w:val="00FA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A4F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A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F1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11F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97DF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customStyle="1" w:styleId="apple-converted-space">
    <w:name w:val="apple-converted-space"/>
    <w:basedOn w:val="a0"/>
    <w:rsid w:val="00397DFB"/>
  </w:style>
  <w:style w:type="paragraph" w:styleId="a7">
    <w:name w:val="List Paragraph"/>
    <w:basedOn w:val="a"/>
    <w:uiPriority w:val="34"/>
    <w:qFormat/>
    <w:rsid w:val="005A727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A72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271"/>
    <w:rPr>
      <w:sz w:val="24"/>
      <w:szCs w:val="24"/>
    </w:rPr>
  </w:style>
  <w:style w:type="paragraph" w:styleId="aa">
    <w:name w:val="footer"/>
    <w:basedOn w:val="a"/>
    <w:link w:val="ab"/>
    <w:rsid w:val="005A7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7271"/>
    <w:rPr>
      <w:sz w:val="24"/>
      <w:szCs w:val="24"/>
    </w:rPr>
  </w:style>
  <w:style w:type="character" w:customStyle="1" w:styleId="1">
    <w:name w:val="Основной текст Знак1"/>
    <w:basedOn w:val="a0"/>
    <w:link w:val="ac"/>
    <w:uiPriority w:val="99"/>
    <w:rsid w:val="007C29CF"/>
    <w:rPr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7C29CF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C29CF"/>
    <w:rPr>
      <w:b/>
      <w:bCs/>
      <w:spacing w:val="10"/>
      <w:sz w:val="25"/>
      <w:szCs w:val="25"/>
      <w:shd w:val="clear" w:color="auto" w:fill="FFFFFF"/>
    </w:rPr>
  </w:style>
  <w:style w:type="character" w:customStyle="1" w:styleId="ad">
    <w:name w:val="Основной текст + Курсив"/>
    <w:basedOn w:val="1"/>
    <w:uiPriority w:val="99"/>
    <w:rsid w:val="007C29CF"/>
    <w:rPr>
      <w:i/>
      <w:iCs/>
    </w:rPr>
  </w:style>
  <w:style w:type="paragraph" w:styleId="ac">
    <w:name w:val="Body Text"/>
    <w:basedOn w:val="a"/>
    <w:link w:val="1"/>
    <w:uiPriority w:val="99"/>
    <w:rsid w:val="007C29CF"/>
    <w:pPr>
      <w:shd w:val="clear" w:color="auto" w:fill="FFFFFF"/>
      <w:spacing w:after="120" w:line="240" w:lineRule="atLeast"/>
      <w:jc w:val="center"/>
    </w:pPr>
    <w:rPr>
      <w:sz w:val="27"/>
      <w:szCs w:val="27"/>
    </w:rPr>
  </w:style>
  <w:style w:type="character" w:customStyle="1" w:styleId="ae">
    <w:name w:val="Основной текст Знак"/>
    <w:basedOn w:val="a0"/>
    <w:link w:val="ac"/>
    <w:rsid w:val="007C29CF"/>
    <w:rPr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rsid w:val="007C29CF"/>
    <w:pPr>
      <w:shd w:val="clear" w:color="auto" w:fill="FFFFFF"/>
      <w:spacing w:before="600" w:line="317" w:lineRule="exact"/>
      <w:outlineLvl w:val="0"/>
    </w:pPr>
    <w:rPr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7C29CF"/>
    <w:pPr>
      <w:shd w:val="clear" w:color="auto" w:fill="FFFFFF"/>
      <w:spacing w:after="240" w:line="317" w:lineRule="exact"/>
      <w:jc w:val="right"/>
    </w:pPr>
    <w:rPr>
      <w:b/>
      <w:bCs/>
      <w:spacing w:val="10"/>
      <w:sz w:val="25"/>
      <w:szCs w:val="25"/>
    </w:rPr>
  </w:style>
  <w:style w:type="character" w:customStyle="1" w:styleId="12">
    <w:name w:val="Заголовок №1 + Не полужирный"/>
    <w:basedOn w:val="10"/>
    <w:uiPriority w:val="99"/>
    <w:rsid w:val="007358C9"/>
    <w:rPr>
      <w:rFonts w:ascii="Times New Roman" w:hAnsi="Times New Roman" w:cs="Times New Roman"/>
      <w:spacing w:val="0"/>
      <w:sz w:val="25"/>
      <w:szCs w:val="25"/>
    </w:rPr>
  </w:style>
  <w:style w:type="character" w:customStyle="1" w:styleId="110">
    <w:name w:val="Заголовок №1 + Не полужирный1"/>
    <w:basedOn w:val="10"/>
    <w:uiPriority w:val="99"/>
    <w:rsid w:val="007358C9"/>
    <w:rPr>
      <w:rFonts w:ascii="Times New Roman" w:hAnsi="Times New Roman" w:cs="Times New Roman"/>
      <w:spacing w:val="0"/>
      <w:sz w:val="25"/>
      <w:szCs w:val="25"/>
    </w:rPr>
  </w:style>
  <w:style w:type="character" w:customStyle="1" w:styleId="fe-comment-title3">
    <w:name w:val="fe-comment-title3"/>
    <w:rsid w:val="00AD0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user7</cp:lastModifiedBy>
  <cp:revision>18</cp:revision>
  <cp:lastPrinted>2017-03-07T13:32:00Z</cp:lastPrinted>
  <dcterms:created xsi:type="dcterms:W3CDTF">2017-03-14T13:52:00Z</dcterms:created>
  <dcterms:modified xsi:type="dcterms:W3CDTF">2019-07-23T06:24:00Z</dcterms:modified>
</cp:coreProperties>
</file>