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97" w:rsidRDefault="0012539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25397" w:rsidRDefault="00125397">
      <w:pPr>
        <w:pStyle w:val="ConsPlusNormal"/>
        <w:jc w:val="both"/>
        <w:outlineLvl w:val="0"/>
      </w:pPr>
    </w:p>
    <w:p w:rsidR="00125397" w:rsidRDefault="00125397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125397" w:rsidRDefault="00125397">
      <w:pPr>
        <w:pStyle w:val="ConsPlusTitle"/>
        <w:jc w:val="center"/>
      </w:pPr>
    </w:p>
    <w:p w:rsidR="00125397" w:rsidRDefault="00125397">
      <w:pPr>
        <w:pStyle w:val="ConsPlusTitle"/>
        <w:jc w:val="center"/>
      </w:pPr>
      <w:r>
        <w:t>ФЕДЕРАЛЬНАЯ СЛУЖБА ПО ТРУДУ И ЗАНЯТОСТИ</w:t>
      </w:r>
    </w:p>
    <w:p w:rsidR="00125397" w:rsidRDefault="00125397">
      <w:pPr>
        <w:pStyle w:val="ConsPlusTitle"/>
        <w:jc w:val="center"/>
      </w:pPr>
    </w:p>
    <w:p w:rsidR="00125397" w:rsidRDefault="00125397">
      <w:pPr>
        <w:pStyle w:val="ConsPlusTitle"/>
        <w:jc w:val="center"/>
      </w:pPr>
      <w:r>
        <w:t>ПИСЬМО</w:t>
      </w:r>
    </w:p>
    <w:p w:rsidR="00125397" w:rsidRDefault="00125397">
      <w:pPr>
        <w:pStyle w:val="ConsPlusTitle"/>
        <w:jc w:val="center"/>
      </w:pPr>
      <w:r>
        <w:t>от 14 апреля 2021 г. N 851-ТЗ</w:t>
      </w:r>
    </w:p>
    <w:p w:rsidR="00125397" w:rsidRDefault="00125397">
      <w:pPr>
        <w:pStyle w:val="ConsPlusNormal"/>
        <w:ind w:firstLine="540"/>
        <w:jc w:val="both"/>
      </w:pPr>
    </w:p>
    <w:p w:rsidR="00125397" w:rsidRDefault="00125397">
      <w:pPr>
        <w:pStyle w:val="ConsPlusNormal"/>
        <w:ind w:firstLine="540"/>
        <w:jc w:val="both"/>
      </w:pPr>
      <w:proofErr w:type="gramStart"/>
      <w:r>
        <w:t xml:space="preserve">Федеральная служба по труду и занятости направляет для использования в работе согласованный Министерством труда и социальной защиты Российской Федерации (письмо от 8 апреля 2021 года N 16-0/В-211) </w:t>
      </w:r>
      <w:hyperlink w:anchor="P18" w:history="1">
        <w:r>
          <w:rPr>
            <w:color w:val="0000FF"/>
          </w:rPr>
          <w:t>перечень</w:t>
        </w:r>
      </w:hyperlink>
      <w:r>
        <w:t xml:space="preserve"> рекомендованных документов для отнесения граждан к категориям ищущих работу и обратившихся в органы службы занятости, включая безработных; в возрасте 50-ти лет и старше;</w:t>
      </w:r>
      <w:proofErr w:type="gramEnd"/>
      <w:r>
        <w:t xml:space="preserve"> предпенсионного возраста; женщин, находящихся в отпуске по уходу за ребенком в возрасте до трех лет; женщин, не состоящих в трудовых отношениях и имеющих детей дошкольного возраста.</w:t>
      </w:r>
    </w:p>
    <w:p w:rsidR="00125397" w:rsidRDefault="00125397">
      <w:pPr>
        <w:pStyle w:val="ConsPlusNormal"/>
        <w:ind w:firstLine="540"/>
        <w:jc w:val="both"/>
      </w:pPr>
    </w:p>
    <w:p w:rsidR="00125397" w:rsidRDefault="00125397">
      <w:pPr>
        <w:pStyle w:val="ConsPlusNormal"/>
        <w:jc w:val="right"/>
      </w:pPr>
      <w:r>
        <w:t>Д.А.ВАСИЛЬЕВ</w:t>
      </w:r>
    </w:p>
    <w:p w:rsidR="00125397" w:rsidRDefault="00125397">
      <w:pPr>
        <w:pStyle w:val="ConsPlusNormal"/>
        <w:ind w:firstLine="540"/>
        <w:jc w:val="both"/>
      </w:pPr>
    </w:p>
    <w:p w:rsidR="00125397" w:rsidRDefault="00125397">
      <w:pPr>
        <w:pStyle w:val="ConsPlusNormal"/>
        <w:ind w:firstLine="540"/>
        <w:jc w:val="both"/>
      </w:pPr>
    </w:p>
    <w:p w:rsidR="00125397" w:rsidRDefault="00125397">
      <w:pPr>
        <w:pStyle w:val="ConsPlusNormal"/>
        <w:ind w:firstLine="540"/>
        <w:jc w:val="both"/>
      </w:pPr>
    </w:p>
    <w:p w:rsidR="00125397" w:rsidRDefault="00125397">
      <w:pPr>
        <w:pStyle w:val="ConsPlusNormal"/>
        <w:ind w:firstLine="540"/>
        <w:jc w:val="both"/>
      </w:pPr>
    </w:p>
    <w:p w:rsidR="00125397" w:rsidRDefault="00125397">
      <w:pPr>
        <w:pStyle w:val="ConsPlusNormal"/>
        <w:ind w:firstLine="540"/>
        <w:jc w:val="both"/>
      </w:pPr>
    </w:p>
    <w:p w:rsidR="00125397" w:rsidRDefault="00125397">
      <w:pPr>
        <w:pStyle w:val="ConsPlusNormal"/>
        <w:jc w:val="right"/>
        <w:outlineLvl w:val="0"/>
      </w:pPr>
      <w:r>
        <w:t>Приложение</w:t>
      </w:r>
    </w:p>
    <w:p w:rsidR="00125397" w:rsidRDefault="00125397">
      <w:pPr>
        <w:pStyle w:val="ConsPlusNormal"/>
        <w:ind w:firstLine="540"/>
        <w:jc w:val="both"/>
      </w:pPr>
    </w:p>
    <w:p w:rsidR="00125397" w:rsidRDefault="00125397">
      <w:pPr>
        <w:pStyle w:val="ConsPlusTitle"/>
        <w:jc w:val="center"/>
      </w:pPr>
      <w:bookmarkStart w:id="0" w:name="P18"/>
      <w:bookmarkEnd w:id="0"/>
      <w:r>
        <w:t>ПЕРЕЧЕНЬ</w:t>
      </w:r>
    </w:p>
    <w:p w:rsidR="00125397" w:rsidRDefault="00125397">
      <w:pPr>
        <w:pStyle w:val="ConsPlusTitle"/>
        <w:jc w:val="center"/>
      </w:pPr>
      <w:r>
        <w:t>РЕКОМЕНДОВАННЫХ ДОКУМЕНТОВ ДЛЯ ОТНЕСЕНИЯ ГРАЖДАН</w:t>
      </w:r>
    </w:p>
    <w:p w:rsidR="00125397" w:rsidRDefault="00125397">
      <w:pPr>
        <w:pStyle w:val="ConsPlusTitle"/>
        <w:jc w:val="center"/>
      </w:pPr>
      <w:r>
        <w:t xml:space="preserve">К КАТЕГОРИЯМ </w:t>
      </w:r>
      <w:proofErr w:type="gramStart"/>
      <w:r>
        <w:t>ИЩУЩИХ</w:t>
      </w:r>
      <w:proofErr w:type="gramEnd"/>
      <w:r>
        <w:t xml:space="preserve"> РАБОТУ И ОБРАТИВШИХСЯ В ОРГАНЫ СЛУЖБЫ</w:t>
      </w:r>
    </w:p>
    <w:p w:rsidR="00125397" w:rsidRDefault="00125397">
      <w:pPr>
        <w:pStyle w:val="ConsPlusTitle"/>
        <w:jc w:val="center"/>
      </w:pPr>
      <w:r>
        <w:t>ЗАНЯТОСТИ, ВКЛЮЧАЯ БЕЗРАБОТНЫХ; В ВОЗРАСТЕ 50-ТИ ЛЕТ</w:t>
      </w:r>
    </w:p>
    <w:p w:rsidR="00125397" w:rsidRDefault="00125397">
      <w:pPr>
        <w:pStyle w:val="ConsPlusTitle"/>
        <w:jc w:val="center"/>
      </w:pPr>
      <w:r>
        <w:t>И СТАРШЕ; ПРЕДПЕНСИОННОГО ВОЗРАСТА; ЖЕНЩИН, НАХОДЯЩИХСЯ</w:t>
      </w:r>
    </w:p>
    <w:p w:rsidR="00125397" w:rsidRDefault="00125397">
      <w:pPr>
        <w:pStyle w:val="ConsPlusTitle"/>
        <w:jc w:val="center"/>
      </w:pPr>
      <w:proofErr w:type="gramStart"/>
      <w:r>
        <w:t>В ОТПУСКЕ ПО УХОДУ ЗА РЕБЕНКОМ В ВОЗРАСТЕ ДО ТРЕХ ЛЕТ</w:t>
      </w:r>
      <w:proofErr w:type="gramEnd"/>
      <w:r>
        <w:t>;</w:t>
      </w:r>
    </w:p>
    <w:p w:rsidR="00125397" w:rsidRDefault="00125397">
      <w:pPr>
        <w:pStyle w:val="ConsPlusTitle"/>
        <w:jc w:val="center"/>
      </w:pPr>
      <w:r>
        <w:t>ЖЕНЩИН, НЕ СОСТОЯЩИХ В ТРУДОВЫХ ОТНОШЕНИЯХ И ИМЕЮЩИХ</w:t>
      </w:r>
    </w:p>
    <w:p w:rsidR="00125397" w:rsidRDefault="00125397">
      <w:pPr>
        <w:pStyle w:val="ConsPlusTitle"/>
        <w:jc w:val="center"/>
      </w:pPr>
      <w:r>
        <w:t>ДЕТЕЙ ДОШКОЛЬНОГО ВОЗРАСТА</w:t>
      </w:r>
    </w:p>
    <w:p w:rsidR="00125397" w:rsidRDefault="00125397">
      <w:pPr>
        <w:pStyle w:val="ConsPlusNormal"/>
        <w:ind w:firstLine="540"/>
        <w:jc w:val="both"/>
      </w:pPr>
    </w:p>
    <w:p w:rsidR="00125397" w:rsidRDefault="00125397">
      <w:pPr>
        <w:pStyle w:val="ConsPlusNormal"/>
        <w:ind w:firstLine="540"/>
        <w:jc w:val="both"/>
      </w:pPr>
      <w:r>
        <w:t>1. Граждане, ищущие работу и обратившиеся в органы службы занятости:</w:t>
      </w:r>
    </w:p>
    <w:p w:rsidR="00125397" w:rsidRDefault="00125397">
      <w:pPr>
        <w:pStyle w:val="ConsPlusNormal"/>
        <w:spacing w:before="220"/>
        <w:ind w:firstLine="540"/>
        <w:jc w:val="both"/>
      </w:pPr>
      <w:r>
        <w:t>- Паспорт гражданина Российской Федерации или документ его замещающий;</w:t>
      </w:r>
    </w:p>
    <w:p w:rsidR="00125397" w:rsidRDefault="00125397">
      <w:pPr>
        <w:pStyle w:val="ConsPlusNormal"/>
        <w:spacing w:before="220"/>
        <w:ind w:firstLine="540"/>
        <w:jc w:val="both"/>
      </w:pPr>
      <w:r>
        <w:t>- Справка о регистрации гражданина в качестве лица, ищущего работу в органах службы занятости или документ ее заменяющий.</w:t>
      </w:r>
    </w:p>
    <w:p w:rsidR="00125397" w:rsidRDefault="00125397">
      <w:pPr>
        <w:pStyle w:val="ConsPlusNormal"/>
        <w:spacing w:before="220"/>
        <w:ind w:firstLine="540"/>
        <w:jc w:val="both"/>
      </w:pPr>
      <w:r>
        <w:t>2. Безработные граждане:</w:t>
      </w:r>
    </w:p>
    <w:p w:rsidR="00125397" w:rsidRDefault="00125397">
      <w:pPr>
        <w:pStyle w:val="ConsPlusNormal"/>
        <w:spacing w:before="220"/>
        <w:ind w:firstLine="540"/>
        <w:jc w:val="both"/>
      </w:pPr>
      <w:r>
        <w:t>- Паспорт гражданина Российской Федерации или документ его замещающий;</w:t>
      </w:r>
    </w:p>
    <w:p w:rsidR="00125397" w:rsidRDefault="00125397">
      <w:pPr>
        <w:pStyle w:val="ConsPlusNormal"/>
        <w:spacing w:before="220"/>
        <w:ind w:firstLine="540"/>
        <w:jc w:val="both"/>
      </w:pPr>
      <w:r>
        <w:t>- Копия трудовой книжки или документ ее замещающий;</w:t>
      </w:r>
    </w:p>
    <w:p w:rsidR="00125397" w:rsidRDefault="00125397">
      <w:pPr>
        <w:pStyle w:val="ConsPlusNormal"/>
        <w:spacing w:before="220"/>
        <w:ind w:firstLine="540"/>
        <w:jc w:val="both"/>
      </w:pPr>
      <w:r>
        <w:t xml:space="preserve">- Выписка из регистра получателей государственных услуг в сфере занятости населения - физических лиц о регистрации гражданина в качестве безработного в соответствии с </w:t>
      </w:r>
      <w:hyperlink r:id="rId5" w:history="1">
        <w:r>
          <w:rPr>
            <w:color w:val="0000FF"/>
          </w:rPr>
          <w:t>пунктом 1 статьи 3</w:t>
        </w:r>
      </w:hyperlink>
      <w:r>
        <w:t xml:space="preserve"> Закона Российской Федерации от 19 апреля 1991 года N 1032-1 "О занятости населения в Российской Федерации" или документ ее заменяющий.</w:t>
      </w:r>
    </w:p>
    <w:p w:rsidR="00125397" w:rsidRDefault="00125397">
      <w:pPr>
        <w:pStyle w:val="ConsPlusNormal"/>
        <w:spacing w:before="220"/>
        <w:ind w:firstLine="540"/>
        <w:jc w:val="both"/>
      </w:pPr>
      <w:r>
        <w:t>3. Граждане в возрасте 50-ти лет и старше:</w:t>
      </w:r>
    </w:p>
    <w:p w:rsidR="00125397" w:rsidRDefault="00125397">
      <w:pPr>
        <w:pStyle w:val="ConsPlusNormal"/>
        <w:spacing w:before="220"/>
        <w:ind w:firstLine="540"/>
        <w:jc w:val="both"/>
      </w:pPr>
      <w:r>
        <w:lastRenderedPageBreak/>
        <w:t>- Паспорт гражданина Российской Федерации или документ его замещающий.</w:t>
      </w:r>
    </w:p>
    <w:p w:rsidR="00125397" w:rsidRDefault="00125397">
      <w:pPr>
        <w:pStyle w:val="ConsPlusNormal"/>
        <w:spacing w:before="220"/>
        <w:ind w:firstLine="540"/>
        <w:jc w:val="both"/>
      </w:pPr>
      <w:r>
        <w:t>4. Граждане предпенсионного возраста:</w:t>
      </w:r>
    </w:p>
    <w:p w:rsidR="00125397" w:rsidRDefault="00125397">
      <w:pPr>
        <w:pStyle w:val="ConsPlusNormal"/>
        <w:spacing w:before="220"/>
        <w:ind w:firstLine="540"/>
        <w:jc w:val="both"/>
      </w:pPr>
      <w:r>
        <w:t>- Паспорт гражданина Российской Федерации или документ его замещающий;</w:t>
      </w:r>
    </w:p>
    <w:p w:rsidR="00125397" w:rsidRDefault="00125397">
      <w:pPr>
        <w:pStyle w:val="ConsPlusNormal"/>
        <w:spacing w:before="220"/>
        <w:ind w:firstLine="540"/>
        <w:jc w:val="both"/>
      </w:pPr>
      <w:r>
        <w:t>- Справка об отнесении к категории предпенсионера из Пенсионного фонда Российской Федерации.</w:t>
      </w:r>
    </w:p>
    <w:p w:rsidR="00125397" w:rsidRDefault="00125397">
      <w:pPr>
        <w:pStyle w:val="ConsPlusNormal"/>
        <w:spacing w:before="220"/>
        <w:ind w:firstLine="540"/>
        <w:jc w:val="both"/>
      </w:pPr>
      <w:r>
        <w:t>5. Женщины, находящиеся в отпуске по уходу за ребенком в возрасте до трех лет:</w:t>
      </w:r>
    </w:p>
    <w:p w:rsidR="00125397" w:rsidRDefault="00125397">
      <w:pPr>
        <w:pStyle w:val="ConsPlusNormal"/>
        <w:spacing w:before="220"/>
        <w:ind w:firstLine="540"/>
        <w:jc w:val="both"/>
      </w:pPr>
      <w:r>
        <w:t>- Паспорт гражданина Российской Федерации или документ его замещающий;</w:t>
      </w:r>
    </w:p>
    <w:p w:rsidR="00125397" w:rsidRDefault="00125397">
      <w:pPr>
        <w:pStyle w:val="ConsPlusNormal"/>
        <w:spacing w:before="220"/>
        <w:ind w:firstLine="540"/>
        <w:jc w:val="both"/>
      </w:pPr>
      <w:r>
        <w:t>- Копия документа, связанного с работой и подтверждающего нахождение в отпуске по уходу за ребенком до достижения им возраста трех лет (в том числе до 1,5 лет);</w:t>
      </w:r>
    </w:p>
    <w:p w:rsidR="00125397" w:rsidRDefault="00125397">
      <w:pPr>
        <w:pStyle w:val="ConsPlusNormal"/>
        <w:spacing w:before="220"/>
        <w:ind w:firstLine="540"/>
        <w:jc w:val="both"/>
      </w:pPr>
      <w:r>
        <w:t>- Свидетельство о рождении ребенка.</w:t>
      </w:r>
    </w:p>
    <w:p w:rsidR="00125397" w:rsidRDefault="00125397">
      <w:pPr>
        <w:pStyle w:val="ConsPlusNormal"/>
        <w:spacing w:before="220"/>
        <w:ind w:firstLine="540"/>
        <w:jc w:val="both"/>
      </w:pPr>
      <w:r>
        <w:t>6. Женщины, не состоящие в трудовых отношениях и имеющие детей дошкольного возраста:</w:t>
      </w:r>
    </w:p>
    <w:p w:rsidR="00125397" w:rsidRDefault="00125397">
      <w:pPr>
        <w:pStyle w:val="ConsPlusNormal"/>
        <w:spacing w:before="220"/>
        <w:ind w:firstLine="540"/>
        <w:jc w:val="both"/>
      </w:pPr>
      <w:r>
        <w:t>- Паспорт гражданина Российской Федерации или документ его замещающий;</w:t>
      </w:r>
    </w:p>
    <w:p w:rsidR="00125397" w:rsidRDefault="00125397">
      <w:pPr>
        <w:pStyle w:val="ConsPlusNormal"/>
        <w:spacing w:before="220"/>
        <w:ind w:firstLine="540"/>
        <w:jc w:val="both"/>
      </w:pPr>
      <w:r>
        <w:t>- Свидетельство о рождении ребенка;</w:t>
      </w:r>
    </w:p>
    <w:p w:rsidR="00125397" w:rsidRDefault="00125397">
      <w:pPr>
        <w:pStyle w:val="ConsPlusNormal"/>
        <w:spacing w:before="220"/>
        <w:ind w:firstLine="540"/>
        <w:jc w:val="both"/>
      </w:pPr>
      <w:r>
        <w:t>- Справка об отсутствии статуса индивидуального предпринимателя, формирующаяся на основании данных ЕГРИП из Федеральной налоговой службы;</w:t>
      </w:r>
    </w:p>
    <w:p w:rsidR="00125397" w:rsidRDefault="00125397">
      <w:pPr>
        <w:pStyle w:val="ConsPlusNormal"/>
        <w:spacing w:before="220"/>
        <w:ind w:firstLine="540"/>
        <w:jc w:val="both"/>
      </w:pPr>
      <w:r>
        <w:t>- Справка (извещение) о состоянии лицевого счета из Пенсионного фонда Российской Федерации (в данном документе видно, что отсутствуют страховые поступления).</w:t>
      </w:r>
    </w:p>
    <w:p w:rsidR="00125397" w:rsidRDefault="00125397">
      <w:pPr>
        <w:pStyle w:val="ConsPlusNormal"/>
        <w:jc w:val="both"/>
      </w:pPr>
    </w:p>
    <w:p w:rsidR="00125397" w:rsidRDefault="00125397">
      <w:pPr>
        <w:pStyle w:val="ConsPlusNormal"/>
        <w:jc w:val="both"/>
      </w:pPr>
    </w:p>
    <w:p w:rsidR="00125397" w:rsidRDefault="001253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213B" w:rsidRDefault="0053213B"/>
    <w:sectPr w:rsidR="0053213B" w:rsidSect="00DE7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25397"/>
    <w:rsid w:val="00125397"/>
    <w:rsid w:val="0053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3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53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53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FDB8379AC728716CFD87F6CEFAFAE40257B58CA7F8F1B76B8E75AC7C4020C34538BB82764DF2811484A5B6E3007BA3DF3E09C9B39s4p6J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kalistratova.vv</dc:creator>
  <cp:lastModifiedBy>kalistratova.vv</cp:lastModifiedBy>
  <cp:revision>1</cp:revision>
  <dcterms:created xsi:type="dcterms:W3CDTF">2021-07-14T09:41:00Z</dcterms:created>
  <dcterms:modified xsi:type="dcterms:W3CDTF">2021-07-14T09:41:00Z</dcterms:modified>
</cp:coreProperties>
</file>